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BFB" w14:textId="77777777" w:rsidR="0046333A" w:rsidRDefault="00A2089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E70A1DE" wp14:editId="41FEADEC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14:paraId="5E81AE87" w14:textId="77777777" w:rsidR="0046333A" w:rsidRDefault="00A2089C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Курс «Практические методы эффективного управления рисками, изменениями и командой проекта»</w:t>
      </w:r>
    </w:p>
    <w:p w14:paraId="1C79F640" w14:textId="77777777" w:rsidR="00DA7F74" w:rsidRDefault="00DA7F74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</w:p>
    <w:p w14:paraId="356232B3" w14:textId="198EF5D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14:paraId="5E4F4945" w14:textId="77777777" w:rsidR="00DA7F74" w:rsidRPr="00681587" w:rsidRDefault="00DA7F74" w:rsidP="00DA7F74">
      <w:pPr>
        <w:pStyle w:val="afd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У</w:t>
      </w:r>
      <w:r w:rsidRPr="00681587">
        <w:rPr>
          <w:rFonts w:ascii="Tahoma" w:eastAsia="Times New Roman" w:hAnsi="Tahoma" w:cs="Tahoma"/>
          <w:sz w:val="22"/>
          <w:szCs w:val="22"/>
        </w:rPr>
        <w:t>правлении рисками, изменениями</w:t>
      </w:r>
      <w:r>
        <w:rPr>
          <w:rFonts w:ascii="Tahoma" w:eastAsia="Times New Roman" w:hAnsi="Tahoma" w:cs="Tahoma"/>
          <w:sz w:val="22"/>
          <w:szCs w:val="22"/>
        </w:rPr>
        <w:t xml:space="preserve"> и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командой</w:t>
      </w:r>
      <w:r>
        <w:rPr>
          <w:rFonts w:ascii="Tahoma" w:eastAsia="Times New Roman" w:hAnsi="Tahoma" w:cs="Tahoma"/>
          <w:sz w:val="22"/>
          <w:szCs w:val="22"/>
        </w:rPr>
        <w:t xml:space="preserve"> – три наиболее важные сферы компетенций, позволяющие </w:t>
      </w:r>
      <w:r w:rsidRPr="00681587">
        <w:rPr>
          <w:rFonts w:ascii="Tahoma" w:eastAsia="Times New Roman" w:hAnsi="Tahoma" w:cs="Tahoma"/>
          <w:sz w:val="22"/>
          <w:szCs w:val="22"/>
        </w:rPr>
        <w:t>получить максимальный эффект в управлении проектами.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2BAC784" w14:textId="77777777" w:rsidR="00DA7F74" w:rsidRPr="00681587" w:rsidRDefault="00DA7F74" w:rsidP="00DA7F74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7284D88F" w14:textId="77777777" w:rsidR="00DA7F74" w:rsidRDefault="00DA7F74" w:rsidP="00DA7F74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 xml:space="preserve">В ходе </w:t>
      </w:r>
      <w:r>
        <w:rPr>
          <w:rFonts w:ascii="Tahoma" w:eastAsia="Times New Roman" w:hAnsi="Tahoma" w:cs="Tahoma"/>
          <w:sz w:val="22"/>
          <w:szCs w:val="22"/>
        </w:rPr>
        <w:t>обучения на курсе и решения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сквозно</w:t>
      </w:r>
      <w:r>
        <w:rPr>
          <w:rFonts w:ascii="Tahoma" w:eastAsia="Times New Roman" w:hAnsi="Tahoma" w:cs="Tahoma"/>
          <w:sz w:val="22"/>
          <w:szCs w:val="22"/>
        </w:rPr>
        <w:t xml:space="preserve">го </w:t>
      </w:r>
      <w:r w:rsidRPr="00681587">
        <w:rPr>
          <w:rFonts w:ascii="Tahoma" w:eastAsia="Times New Roman" w:hAnsi="Tahoma" w:cs="Tahoma"/>
          <w:sz w:val="22"/>
          <w:szCs w:val="22"/>
        </w:rPr>
        <w:t>практическ</w:t>
      </w:r>
      <w:r>
        <w:rPr>
          <w:rFonts w:ascii="Tahoma" w:eastAsia="Times New Roman" w:hAnsi="Tahoma" w:cs="Tahoma"/>
          <w:sz w:val="22"/>
          <w:szCs w:val="22"/>
        </w:rPr>
        <w:t>ого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бизнес-кейс</w:t>
      </w:r>
      <w:r>
        <w:rPr>
          <w:rFonts w:ascii="Tahoma" w:eastAsia="Times New Roman" w:hAnsi="Tahoma" w:cs="Tahoma"/>
          <w:sz w:val="22"/>
          <w:szCs w:val="22"/>
        </w:rPr>
        <w:t>а слушатели:</w:t>
      </w:r>
    </w:p>
    <w:p w14:paraId="6D74DC55" w14:textId="77777777" w:rsidR="00DA7F74" w:rsidRDefault="00DA7F74" w:rsidP="00DA7F74">
      <w:pPr>
        <w:pStyle w:val="afd"/>
        <w:numPr>
          <w:ilvl w:val="0"/>
          <w:numId w:val="20"/>
        </w:numPr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>осв</w:t>
      </w:r>
      <w:r>
        <w:rPr>
          <w:rFonts w:ascii="Tahoma" w:eastAsia="Times New Roman" w:hAnsi="Tahoma" w:cs="Tahoma"/>
          <w:sz w:val="22"/>
          <w:szCs w:val="22"/>
        </w:rPr>
        <w:t>аивают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инструменты определения и предотвращения рисков</w:t>
      </w:r>
      <w:r>
        <w:rPr>
          <w:rFonts w:ascii="Tahoma" w:eastAsia="Times New Roman" w:hAnsi="Tahoma" w:cs="Tahoma"/>
          <w:sz w:val="22"/>
          <w:szCs w:val="22"/>
        </w:rPr>
        <w:t>, методы оценки и реагирования на риски</w:t>
      </w:r>
      <w:r w:rsidRPr="00681587">
        <w:rPr>
          <w:rFonts w:ascii="Tahoma" w:eastAsia="Times New Roman" w:hAnsi="Tahoma" w:cs="Tahoma"/>
          <w:sz w:val="22"/>
          <w:szCs w:val="22"/>
        </w:rPr>
        <w:t xml:space="preserve">, </w:t>
      </w:r>
    </w:p>
    <w:p w14:paraId="3735A8C8" w14:textId="77777777" w:rsidR="00DA7F74" w:rsidRDefault="00DA7F74" w:rsidP="00DA7F74">
      <w:pPr>
        <w:pStyle w:val="afd"/>
        <w:numPr>
          <w:ilvl w:val="0"/>
          <w:numId w:val="20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учатся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видеть и использовать возможности для </w:t>
      </w:r>
      <w:r>
        <w:rPr>
          <w:rFonts w:ascii="Tahoma" w:eastAsia="Times New Roman" w:hAnsi="Tahoma" w:cs="Tahoma"/>
          <w:sz w:val="22"/>
          <w:szCs w:val="22"/>
        </w:rPr>
        <w:t xml:space="preserve">блага проекта, </w:t>
      </w:r>
    </w:p>
    <w:p w14:paraId="2098DCE5" w14:textId="77777777" w:rsidR="00DA7F74" w:rsidRDefault="00DA7F74" w:rsidP="00DA7F74">
      <w:pPr>
        <w:pStyle w:val="afd"/>
        <w:numPr>
          <w:ilvl w:val="0"/>
          <w:numId w:val="20"/>
        </w:numPr>
        <w:rPr>
          <w:rFonts w:ascii="Tahoma" w:eastAsia="Times New Roman" w:hAnsi="Tahoma" w:cs="Tahoma"/>
          <w:sz w:val="22"/>
          <w:szCs w:val="22"/>
        </w:rPr>
      </w:pPr>
      <w:r w:rsidRPr="003F3904">
        <w:rPr>
          <w:rFonts w:ascii="Tahoma" w:eastAsia="Times New Roman" w:hAnsi="Tahoma" w:cs="Tahoma"/>
          <w:sz w:val="22"/>
          <w:szCs w:val="22"/>
        </w:rPr>
        <w:t>прорабатывают межличностные навыки, необходимые для эффективного управления и взаимодействия в команде проекта;</w:t>
      </w:r>
    </w:p>
    <w:p w14:paraId="6536C7C4" w14:textId="7538E348" w:rsidR="00DA7F74" w:rsidRPr="00DA7F74" w:rsidRDefault="00DA7F74" w:rsidP="00DA7F74">
      <w:pPr>
        <w:pStyle w:val="afd"/>
        <w:numPr>
          <w:ilvl w:val="0"/>
          <w:numId w:val="20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изучают и отрабатывают навыки управления изменениями в проекте.</w:t>
      </w:r>
    </w:p>
    <w:p w14:paraId="06B610D8" w14:textId="77777777" w:rsidR="00DA7F74" w:rsidRPr="002D223D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Результат обучения</w:t>
      </w:r>
    </w:p>
    <w:p w14:paraId="42A94FBD" w14:textId="77777777" w:rsidR="00DA7F74" w:rsidRDefault="00DA7F74" w:rsidP="00DA7F74">
      <w:pPr>
        <w:pStyle w:val="afd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После прохождения курса слушатель сможет:</w:t>
      </w:r>
    </w:p>
    <w:p w14:paraId="7464E989" w14:textId="77777777" w:rsidR="00DA7F74" w:rsidRDefault="00DA7F74" w:rsidP="00DA7F74">
      <w:pPr>
        <w:pStyle w:val="afd"/>
        <w:numPr>
          <w:ilvl w:val="0"/>
          <w:numId w:val="21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выявлять и оценивать риски, а также выбирать наиболее эффективную стратегию реагирования на них,</w:t>
      </w:r>
    </w:p>
    <w:p w14:paraId="5E6031D7" w14:textId="77777777" w:rsidR="00DA7F74" w:rsidRPr="00681587" w:rsidRDefault="00DA7F74" w:rsidP="00DA7F74">
      <w:pPr>
        <w:pStyle w:val="afd"/>
        <w:numPr>
          <w:ilvl w:val="0"/>
          <w:numId w:val="21"/>
        </w:numPr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>реалистично оценивать необходимость изменений в проекте и их влияние</w:t>
      </w:r>
      <w:r>
        <w:rPr>
          <w:rFonts w:ascii="Tahoma" w:eastAsia="Times New Roman" w:hAnsi="Tahoma" w:cs="Tahoma"/>
          <w:sz w:val="22"/>
          <w:szCs w:val="22"/>
        </w:rPr>
        <w:t xml:space="preserve"> на результат</w:t>
      </w:r>
      <w:r w:rsidRPr="00681587">
        <w:rPr>
          <w:rFonts w:ascii="Tahoma" w:eastAsia="Times New Roman" w:hAnsi="Tahoma" w:cs="Tahoma"/>
          <w:sz w:val="22"/>
          <w:szCs w:val="22"/>
        </w:rPr>
        <w:t>,</w:t>
      </w:r>
    </w:p>
    <w:p w14:paraId="2B64F5B9" w14:textId="77777777" w:rsidR="00DA7F74" w:rsidRPr="00681587" w:rsidRDefault="00DA7F74" w:rsidP="00DA7F74">
      <w:pPr>
        <w:pStyle w:val="afd"/>
        <w:numPr>
          <w:ilvl w:val="0"/>
          <w:numId w:val="21"/>
        </w:numPr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>согласовывать изменения и оптимально внедрять их,</w:t>
      </w:r>
    </w:p>
    <w:p w14:paraId="5B339445" w14:textId="77777777" w:rsidR="00DA7F74" w:rsidRPr="00681587" w:rsidRDefault="00DA7F74" w:rsidP="00DA7F74">
      <w:pPr>
        <w:pStyle w:val="afd"/>
        <w:numPr>
          <w:ilvl w:val="0"/>
          <w:numId w:val="21"/>
        </w:numPr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>улучшить взаимопонимание в команде,</w:t>
      </w:r>
    </w:p>
    <w:p w14:paraId="64CC01A4" w14:textId="77777777" w:rsidR="00DA7F74" w:rsidRPr="00681587" w:rsidRDefault="00DA7F74" w:rsidP="00DA7F74">
      <w:pPr>
        <w:pStyle w:val="afd"/>
        <w:numPr>
          <w:ilvl w:val="0"/>
          <w:numId w:val="21"/>
        </w:numPr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>усилить мотивацию и отдачу участников проекта,</w:t>
      </w:r>
    </w:p>
    <w:p w14:paraId="0167E3F9" w14:textId="77777777" w:rsidR="00DA7F74" w:rsidRPr="00681587" w:rsidRDefault="00DA7F74" w:rsidP="00DA7F74">
      <w:pPr>
        <w:pStyle w:val="afd"/>
        <w:numPr>
          <w:ilvl w:val="0"/>
          <w:numId w:val="21"/>
        </w:numPr>
        <w:spacing w:before="100" w:beforeAutospacing="1"/>
        <w:outlineLvl w:val="2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повысить эффективность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управл</w:t>
      </w:r>
      <w:r>
        <w:rPr>
          <w:rFonts w:ascii="Tahoma" w:eastAsia="Times New Roman" w:hAnsi="Tahoma" w:cs="Tahoma"/>
          <w:sz w:val="22"/>
          <w:szCs w:val="22"/>
        </w:rPr>
        <w:t>ения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проектами в условиях неопределенности</w:t>
      </w:r>
      <w:r>
        <w:rPr>
          <w:rFonts w:ascii="Tahoma" w:eastAsia="Times New Roman" w:hAnsi="Tahoma" w:cs="Tahoma"/>
          <w:sz w:val="22"/>
          <w:szCs w:val="22"/>
        </w:rPr>
        <w:t xml:space="preserve"> и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стать более востребованным специалистом.</w:t>
      </w:r>
    </w:p>
    <w:p w14:paraId="09A17072" w14:textId="77777777" w:rsidR="00DA7F74" w:rsidRDefault="00DA7F74" w:rsidP="00DA7F74">
      <w:pPr>
        <w:rPr>
          <w:rFonts w:ascii="Tahoma" w:hAnsi="Tahoma" w:cs="Tahoma"/>
          <w:sz w:val="22"/>
          <w:szCs w:val="22"/>
        </w:rPr>
      </w:pPr>
    </w:p>
    <w:p w14:paraId="1163869B" w14:textId="77777777" w:rsidR="00DA7F74" w:rsidRDefault="00DA7F74" w:rsidP="00DA7F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Обучение сотрудников на курсе позволит</w:t>
      </w:r>
      <w:r w:rsidRPr="0008460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компании повысить успешность реализуемых проектов, за счет того, что специалисты:</w:t>
      </w:r>
    </w:p>
    <w:p w14:paraId="322FA856" w14:textId="77777777" w:rsidR="00DA7F74" w:rsidRDefault="00DA7F74" w:rsidP="00DA7F74">
      <w:pPr>
        <w:pStyle w:val="afb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Разовьют наиболее ценные с практической точки зрения компетенции руководителя проекта: управление рисками, изменениями и командой проекта;</w:t>
      </w:r>
    </w:p>
    <w:p w14:paraId="6959BA07" w14:textId="77777777" w:rsidR="00DA7F74" w:rsidRDefault="00DA7F74" w:rsidP="00DA7F74">
      <w:pPr>
        <w:pStyle w:val="afb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Поработают над межличностными навыками, необходимыми для эффективного управления и взаимодействия в команде проекта;</w:t>
      </w:r>
    </w:p>
    <w:p w14:paraId="32428B61" w14:textId="77777777" w:rsidR="00DA7F74" w:rsidRDefault="00DA7F74" w:rsidP="00DA7F74">
      <w:pPr>
        <w:pStyle w:val="afb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Отработают практические инструменты управления рисками, изменениями и командой проекта.</w:t>
      </w:r>
    </w:p>
    <w:p w14:paraId="32DFAAC2" w14:textId="77777777" w:rsidR="00DA7F74" w:rsidRDefault="00DA7F74" w:rsidP="00DA7F74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</w:p>
    <w:p w14:paraId="2930E814" w14:textId="0DE8B11F" w:rsidR="00DA7F74" w:rsidRPr="00DA7F74" w:rsidRDefault="00DA7F74" w:rsidP="00DA7F74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14:paraId="45CB87FE" w14:textId="77777777" w:rsidR="00DA7F74" w:rsidRPr="0008460A" w:rsidRDefault="00DA7F74" w:rsidP="00DA7F74">
      <w:pPr>
        <w:pStyle w:val="6617"/>
        <w:numPr>
          <w:ilvl w:val="0"/>
          <w:numId w:val="23"/>
        </w:numPr>
        <w:spacing w:before="0" w:beforeAutospacing="0" w:after="0" w:afterAutospacing="0"/>
        <w:rPr>
          <w:rFonts w:ascii="Tahoma" w:hAnsi="Tahoma" w:cs="Tahoma"/>
          <w:bCs/>
          <w:color w:val="000000"/>
          <w:sz w:val="22"/>
          <w:szCs w:val="22"/>
        </w:rPr>
      </w:pPr>
      <w:r w:rsidRPr="0008460A">
        <w:rPr>
          <w:rFonts w:ascii="Tahoma" w:hAnsi="Tahoma" w:cs="Tahoma"/>
          <w:bCs/>
          <w:color w:val="000000"/>
          <w:sz w:val="22"/>
          <w:szCs w:val="22"/>
        </w:rPr>
        <w:t>Руководител</w:t>
      </w:r>
      <w:r>
        <w:rPr>
          <w:rFonts w:ascii="Tahoma" w:hAnsi="Tahoma" w:cs="Tahoma"/>
          <w:bCs/>
          <w:color w:val="000000"/>
          <w:sz w:val="22"/>
          <w:szCs w:val="22"/>
        </w:rPr>
        <w:t>и</w:t>
      </w:r>
      <w:r w:rsidRPr="0008460A">
        <w:rPr>
          <w:rFonts w:ascii="Tahoma" w:hAnsi="Tahoma" w:cs="Tahoma"/>
          <w:bCs/>
          <w:color w:val="000000"/>
          <w:sz w:val="22"/>
          <w:szCs w:val="22"/>
        </w:rPr>
        <w:t xml:space="preserve"> и менеджер</w:t>
      </w:r>
      <w:r>
        <w:rPr>
          <w:rFonts w:ascii="Tahoma" w:hAnsi="Tahoma" w:cs="Tahoma"/>
          <w:bCs/>
          <w:color w:val="000000"/>
          <w:sz w:val="22"/>
          <w:szCs w:val="22"/>
        </w:rPr>
        <w:t>ы</w:t>
      </w:r>
      <w:r w:rsidRPr="0008460A">
        <w:rPr>
          <w:rFonts w:ascii="Tahoma" w:hAnsi="Tahoma" w:cs="Tahoma"/>
          <w:bCs/>
          <w:color w:val="000000"/>
          <w:sz w:val="22"/>
          <w:szCs w:val="22"/>
        </w:rPr>
        <w:t xml:space="preserve"> проектов.</w:t>
      </w:r>
    </w:p>
    <w:p w14:paraId="350E7548" w14:textId="2C2CF81C" w:rsidR="00DA7F74" w:rsidRDefault="00DA7F74" w:rsidP="00DA7F74">
      <w:pPr>
        <w:pStyle w:val="6617"/>
        <w:numPr>
          <w:ilvl w:val="0"/>
          <w:numId w:val="23"/>
        </w:numPr>
        <w:spacing w:before="0" w:beforeAutospacing="0" w:after="0" w:afterAutospacing="0"/>
        <w:rPr>
          <w:rFonts w:ascii="Tahoma" w:hAnsi="Tahoma" w:cs="Tahoma"/>
          <w:bCs/>
          <w:color w:val="000000"/>
          <w:sz w:val="22"/>
          <w:szCs w:val="22"/>
        </w:rPr>
      </w:pPr>
      <w:r w:rsidRPr="0008460A">
        <w:rPr>
          <w:rFonts w:ascii="Tahoma" w:hAnsi="Tahoma" w:cs="Tahoma"/>
          <w:bCs/>
          <w:color w:val="000000"/>
          <w:sz w:val="22"/>
          <w:szCs w:val="22"/>
        </w:rPr>
        <w:t>Специалист</w:t>
      </w:r>
      <w:r>
        <w:rPr>
          <w:rFonts w:ascii="Tahoma" w:hAnsi="Tahoma" w:cs="Tahoma"/>
          <w:bCs/>
          <w:color w:val="000000"/>
          <w:sz w:val="22"/>
          <w:szCs w:val="22"/>
        </w:rPr>
        <w:t>ы</w:t>
      </w:r>
      <w:r w:rsidRPr="0008460A">
        <w:rPr>
          <w:rFonts w:ascii="Tahoma" w:hAnsi="Tahoma" w:cs="Tahoma"/>
          <w:bCs/>
          <w:color w:val="000000"/>
          <w:sz w:val="22"/>
          <w:szCs w:val="22"/>
        </w:rPr>
        <w:t>, участвующи</w:t>
      </w:r>
      <w:r>
        <w:rPr>
          <w:rFonts w:ascii="Tahoma" w:hAnsi="Tahoma" w:cs="Tahoma"/>
          <w:bCs/>
          <w:color w:val="000000"/>
          <w:sz w:val="22"/>
          <w:szCs w:val="22"/>
        </w:rPr>
        <w:t>е</w:t>
      </w:r>
      <w:r w:rsidRPr="0008460A">
        <w:rPr>
          <w:rFonts w:ascii="Tahoma" w:hAnsi="Tahoma" w:cs="Tahoma"/>
          <w:bCs/>
          <w:color w:val="000000"/>
          <w:sz w:val="22"/>
          <w:szCs w:val="22"/>
        </w:rPr>
        <w:t xml:space="preserve"> в реализации проектов.</w:t>
      </w:r>
    </w:p>
    <w:p w14:paraId="3646DCD4" w14:textId="77777777" w:rsidR="00DA7F74" w:rsidRDefault="00DA7F74" w:rsidP="00DA7F74">
      <w:pPr>
        <w:rPr>
          <w:rFonts w:ascii="Tahoma" w:hAnsi="Tahoma" w:cs="Tahoma"/>
          <w:b/>
          <w:sz w:val="22"/>
          <w:szCs w:val="22"/>
        </w:rPr>
      </w:pPr>
    </w:p>
    <w:p w14:paraId="72DFF78E" w14:textId="2056A00D" w:rsidR="00DA7F74" w:rsidRPr="00602CD3" w:rsidRDefault="00DA7F74" w:rsidP="00DA7F74">
      <w:pPr>
        <w:rPr>
          <w:rFonts w:ascii="Tahoma" w:hAnsi="Tahoma" w:cs="Tahoma"/>
          <w:b/>
          <w:sz w:val="22"/>
          <w:szCs w:val="22"/>
        </w:rPr>
      </w:pPr>
      <w:r w:rsidRPr="00602CD3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14:paraId="152901BE" w14:textId="77777777" w:rsidR="00DA7F74" w:rsidRDefault="00DA7F74" w:rsidP="00DA7F74">
      <w:pPr>
        <w:rPr>
          <w:rFonts w:ascii="Tahoma" w:hAnsi="Tahoma" w:cs="Tahoma"/>
          <w:sz w:val="22"/>
          <w:szCs w:val="22"/>
        </w:rPr>
      </w:pPr>
    </w:p>
    <w:p w14:paraId="613492F0" w14:textId="77777777" w:rsidR="00DA7F74" w:rsidRDefault="00DA7F74" w:rsidP="00DA7F74">
      <w:p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прохождения курса слушателю рекомендуется иметь базовые знания по управлению проектами, которые можно получить на курсах: </w:t>
      </w:r>
    </w:p>
    <w:p w14:paraId="38F5F4E1" w14:textId="77777777" w:rsidR="00DA7F74" w:rsidRPr="0006119E" w:rsidRDefault="00DA7F74" w:rsidP="00DA7F74">
      <w:pPr>
        <w:pStyle w:val="afb"/>
        <w:numPr>
          <w:ilvl w:val="0"/>
          <w:numId w:val="24"/>
        </w:numPr>
        <w:outlineLvl w:val="2"/>
        <w:rPr>
          <w:rFonts w:ascii="Tahoma" w:hAnsi="Tahoma" w:cs="Tahoma"/>
          <w:sz w:val="22"/>
          <w:szCs w:val="22"/>
        </w:rPr>
      </w:pPr>
      <w:r w:rsidRPr="0006119E">
        <w:rPr>
          <w:rFonts w:ascii="Tahoma" w:hAnsi="Tahoma" w:cs="Tahoma"/>
          <w:sz w:val="22"/>
          <w:szCs w:val="22"/>
        </w:rPr>
        <w:t>«</w:t>
      </w:r>
      <w:hyperlink r:id="rId11" w:tgtFrame="blank" w:history="1">
        <w:r w:rsidRPr="00DA7F74">
          <w:rPr>
            <w:rFonts w:ascii="Tahoma" w:hAnsi="Tahoma" w:cs="Tahoma"/>
            <w:color w:val="2E74B5" w:themeColor="accent1" w:themeShade="BF"/>
            <w:sz w:val="22"/>
            <w:szCs w:val="22"/>
            <w:u w:val="single"/>
          </w:rPr>
          <w:t>Управление проектами на базе PMBOK®7 (2021). Основные инструменты команды проекта</w:t>
        </w:r>
      </w:hyperlink>
      <w:r w:rsidRPr="0006119E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>,</w:t>
      </w:r>
    </w:p>
    <w:p w14:paraId="4EC02099" w14:textId="77777777" w:rsidR="00DA7F74" w:rsidRPr="0006119E" w:rsidRDefault="00DA7F74" w:rsidP="00DA7F74">
      <w:pPr>
        <w:pStyle w:val="afb"/>
        <w:numPr>
          <w:ilvl w:val="0"/>
          <w:numId w:val="24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</w:t>
      </w:r>
      <w:hyperlink r:id="rId12" w:history="1">
        <w:r w:rsidRPr="0006119E">
          <w:rPr>
            <w:rFonts w:ascii="Tahoma" w:hAnsi="Tahoma" w:cs="Tahoma"/>
            <w:color w:val="2E74B5" w:themeColor="accent1" w:themeShade="BF"/>
            <w:sz w:val="22"/>
            <w:szCs w:val="22"/>
            <w:u w:val="single"/>
          </w:rPr>
          <w:t>Управление проектами на основе классического процессного подхода</w:t>
        </w:r>
      </w:hyperlink>
      <w:r>
        <w:rPr>
          <w:rFonts w:ascii="Tahoma" w:hAnsi="Tahoma" w:cs="Tahoma"/>
          <w:sz w:val="22"/>
          <w:szCs w:val="22"/>
        </w:rPr>
        <w:t>»</w:t>
      </w:r>
    </w:p>
    <w:p w14:paraId="20FBB1C8" w14:textId="1A3AEDF2" w:rsidR="00DA7F74" w:rsidRPr="00DA7F74" w:rsidRDefault="00DA7F74" w:rsidP="00DA7F74">
      <w:p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или аналогичных программах других провайдеров.</w:t>
      </w:r>
    </w:p>
    <w:p w14:paraId="5FFEB40D" w14:textId="7777777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27732DF9" w14:textId="49A6ACAB" w:rsidR="00DA7F74" w:rsidRPr="00DA7F74" w:rsidRDefault="00A2089C" w:rsidP="00DA7F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Продолжительность курса – 16 часов (50% - теория, 50% - практические задания).</w:t>
      </w:r>
    </w:p>
    <w:p w14:paraId="7EE21E11" w14:textId="77777777" w:rsidR="00DA7F74" w:rsidRPr="007A77D8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Формат обучения</w:t>
      </w:r>
    </w:p>
    <w:p w14:paraId="1F07A0C4" w14:textId="77777777" w:rsidR="0046333A" w:rsidRDefault="00A208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Онлайн или очно</w:t>
      </w:r>
    </w:p>
    <w:p w14:paraId="1651EDB9" w14:textId="77777777" w:rsidR="0046333A" w:rsidRPr="00DA7F74" w:rsidRDefault="00A2089C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14:paraId="60198682" w14:textId="77777777" w:rsidR="0046333A" w:rsidRDefault="00A2089C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A7F74">
        <w:rPr>
          <w:rFonts w:ascii="Tahoma" w:eastAsia="Times New Roman" w:hAnsi="Tahoma" w:cs="Tahoma"/>
          <w:b/>
          <w:sz w:val="22"/>
          <w:szCs w:val="22"/>
        </w:rPr>
        <w:t>16 PDU</w:t>
      </w:r>
    </w:p>
    <w:p w14:paraId="14449ADD" w14:textId="77777777" w:rsidR="00DA7F74" w:rsidRPr="00DA7F74" w:rsidRDefault="00DA7F74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46333A" w14:paraId="0CC14AE1" w14:textId="77777777">
        <w:trPr>
          <w:jc w:val="center"/>
        </w:trPr>
        <w:tc>
          <w:tcPr>
            <w:tcW w:w="1594" w:type="dxa"/>
            <w:vAlign w:val="center"/>
          </w:tcPr>
          <w:p w14:paraId="4E4A11D3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Technical</w:t>
            </w:r>
          </w:p>
        </w:tc>
        <w:tc>
          <w:tcPr>
            <w:tcW w:w="1594" w:type="dxa"/>
            <w:vAlign w:val="center"/>
          </w:tcPr>
          <w:p w14:paraId="0A9ABB60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95" w:type="dxa"/>
            <w:vAlign w:val="center"/>
          </w:tcPr>
          <w:p w14:paraId="6D12FEAE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Strategic</w:t>
            </w:r>
          </w:p>
        </w:tc>
      </w:tr>
      <w:tr w:rsidR="0046333A" w14:paraId="24D10EDB" w14:textId="77777777">
        <w:trPr>
          <w:jc w:val="center"/>
        </w:trPr>
        <w:tc>
          <w:tcPr>
            <w:tcW w:w="1594" w:type="dxa"/>
            <w:vAlign w:val="center"/>
          </w:tcPr>
          <w:p w14:paraId="6E626257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7</w:t>
            </w:r>
          </w:p>
        </w:tc>
        <w:tc>
          <w:tcPr>
            <w:tcW w:w="1594" w:type="dxa"/>
            <w:vAlign w:val="center"/>
          </w:tcPr>
          <w:p w14:paraId="4F63A42F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595" w:type="dxa"/>
            <w:vAlign w:val="center"/>
          </w:tcPr>
          <w:p w14:paraId="3C9E6D3A" w14:textId="77777777" w:rsidR="0046333A" w:rsidRDefault="00A2089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</w:tr>
    </w:tbl>
    <w:p w14:paraId="0333B7A9" w14:textId="77777777" w:rsidR="0046333A" w:rsidRDefault="0046333A"/>
    <w:p w14:paraId="73A8FE28" w14:textId="5607687E" w:rsidR="00DA7F74" w:rsidRPr="00DA7F74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Программа курса</w:t>
      </w:r>
    </w:p>
    <w:p w14:paraId="72198889" w14:textId="77777777" w:rsidR="0046333A" w:rsidRDefault="0046333A"/>
    <w:tbl>
      <w:tblPr>
        <w:tblStyle w:val="aff1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46333A" w:rsidRPr="00DA7F74" w14:paraId="3EFC6560" w14:textId="77777777">
        <w:tc>
          <w:tcPr>
            <w:tcW w:w="1273" w:type="dxa"/>
          </w:tcPr>
          <w:p w14:paraId="25EA574D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Раздел 1</w:t>
            </w:r>
          </w:p>
        </w:tc>
        <w:tc>
          <w:tcPr>
            <w:tcW w:w="8077" w:type="dxa"/>
          </w:tcPr>
          <w:p w14:paraId="2A23EB08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Введение – 1 час</w:t>
            </w:r>
          </w:p>
        </w:tc>
      </w:tr>
      <w:tr w:rsidR="0046333A" w14:paraId="349FE373" w14:textId="77777777">
        <w:tc>
          <w:tcPr>
            <w:tcW w:w="1273" w:type="dxa"/>
          </w:tcPr>
          <w:p w14:paraId="73C9FB0C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6B10022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проекта</w:t>
            </w:r>
          </w:p>
          <w:p w14:paraId="6F5EED18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Концепция управления проектом</w:t>
            </w:r>
          </w:p>
          <w:p w14:paraId="27BA9C45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Критерии успешного управления проектом</w:t>
            </w:r>
          </w:p>
          <w:p w14:paraId="3D09C1EF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Жизненный цикл проекта</w:t>
            </w:r>
          </w:p>
          <w:p w14:paraId="3A61B08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Области знаний в управлении проектами</w:t>
            </w:r>
          </w:p>
          <w:p w14:paraId="50BD5E64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Ключевые компетенции управления проектами:</w:t>
            </w:r>
          </w:p>
          <w:p w14:paraId="0BDB0324" w14:textId="77777777" w:rsidR="0046333A" w:rsidRDefault="00A2089C">
            <w:pPr>
              <w:pStyle w:val="afb"/>
              <w:numPr>
                <w:ilvl w:val="1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рисками</w:t>
            </w:r>
          </w:p>
          <w:p w14:paraId="6C142343" w14:textId="77777777" w:rsidR="0046333A" w:rsidRDefault="00A2089C">
            <w:pPr>
              <w:pStyle w:val="afb"/>
              <w:numPr>
                <w:ilvl w:val="1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14:paraId="5B99C177" w14:textId="77777777" w:rsidR="0046333A" w:rsidRDefault="00A2089C">
            <w:pPr>
              <w:pStyle w:val="afb"/>
              <w:numPr>
                <w:ilvl w:val="1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командой проекта</w:t>
            </w:r>
          </w:p>
        </w:tc>
      </w:tr>
      <w:tr w:rsidR="0046333A" w:rsidRPr="00DA7F74" w14:paraId="4492074A" w14:textId="77777777">
        <w:tc>
          <w:tcPr>
            <w:tcW w:w="1273" w:type="dxa"/>
          </w:tcPr>
          <w:p w14:paraId="74E577DC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Раздел 2</w:t>
            </w:r>
          </w:p>
        </w:tc>
        <w:tc>
          <w:tcPr>
            <w:tcW w:w="8077" w:type="dxa"/>
          </w:tcPr>
          <w:p w14:paraId="22341EE5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Управление рисками проекта – 4 часа</w:t>
            </w:r>
          </w:p>
        </w:tc>
      </w:tr>
      <w:tr w:rsidR="0046333A" w14:paraId="12EC63FD" w14:textId="77777777">
        <w:tc>
          <w:tcPr>
            <w:tcW w:w="1273" w:type="dxa"/>
          </w:tcPr>
          <w:p w14:paraId="312E8264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04D0E5E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Фундаментальные концепции управления рискам проекта</w:t>
            </w:r>
          </w:p>
          <w:p w14:paraId="072D1667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Бизнес — цели компании: Рынок, Прибыль, Заказчик</w:t>
            </w:r>
          </w:p>
          <w:p w14:paraId="67C11042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Процессы управления рисками проекта (Project Risk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Mgmt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4999F92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риска проекта</w:t>
            </w:r>
          </w:p>
          <w:p w14:paraId="448B9DF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Потенциальные источники рисков проекта</w:t>
            </w:r>
          </w:p>
          <w:p w14:paraId="3B373B22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Виды резервов для управления рисками</w:t>
            </w:r>
          </w:p>
          <w:p w14:paraId="50E4689C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Эффективность управления рисками в течение жизненного цикла проекта</w:t>
            </w:r>
          </w:p>
          <w:p w14:paraId="658DF9AB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Планирование управления рисками</w:t>
            </w:r>
          </w:p>
          <w:p w14:paraId="12AFFC8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Идентификация рисков</w:t>
            </w:r>
          </w:p>
          <w:p w14:paraId="04776DA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Метод декомпозиции бизнес-целей компании для определения зон потенциальных рисков и инициаторы (симптомы) рисков</w:t>
            </w:r>
          </w:p>
          <w:p w14:paraId="74B5A83B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Деревья решений </w:t>
            </w:r>
          </w:p>
          <w:p w14:paraId="7803CB1A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Ожидаемая денежная стоимость</w:t>
            </w:r>
          </w:p>
          <w:p w14:paraId="4493A56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Агрессивный и консервативный план управления рисками</w:t>
            </w:r>
          </w:p>
          <w:p w14:paraId="6F3D04C1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Качественный анализ рисков</w:t>
            </w:r>
          </w:p>
        </w:tc>
      </w:tr>
      <w:tr w:rsidR="0046333A" w14:paraId="3068BF1E" w14:textId="77777777">
        <w:tc>
          <w:tcPr>
            <w:tcW w:w="1273" w:type="dxa"/>
          </w:tcPr>
          <w:p w14:paraId="11C4AEC4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41713E1D" w14:textId="77777777" w:rsidR="0046333A" w:rsidRDefault="00A2089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Практическая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работа в командах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 Качественный анализ рисков проекта</w:t>
            </w:r>
          </w:p>
        </w:tc>
      </w:tr>
      <w:tr w:rsidR="0046333A" w14:paraId="0B069786" w14:textId="77777777">
        <w:tc>
          <w:tcPr>
            <w:tcW w:w="1273" w:type="dxa"/>
          </w:tcPr>
          <w:p w14:paraId="3D78C0E8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C8D6A68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Миграция рисков проекта</w:t>
            </w:r>
          </w:p>
          <w:p w14:paraId="383807BA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Количественный анализ рисков</w:t>
            </w:r>
          </w:p>
          <w:p w14:paraId="588D2C48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Планирование реагирования на риск</w:t>
            </w:r>
          </w:p>
          <w:p w14:paraId="3AE8AB7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Контроль над рисками</w:t>
            </w:r>
          </w:p>
        </w:tc>
      </w:tr>
      <w:tr w:rsidR="0046333A" w14:paraId="2E1F3E57" w14:textId="77777777">
        <w:tc>
          <w:tcPr>
            <w:tcW w:w="1273" w:type="dxa"/>
          </w:tcPr>
          <w:p w14:paraId="16EFB85D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580829C" w14:textId="77777777" w:rsidR="0046333A" w:rsidRDefault="00A208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i/>
                <w:iCs/>
                <w:color w:val="40404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404040"/>
                <w:sz w:val="22"/>
                <w:szCs w:val="22"/>
              </w:rPr>
              <w:t>Практическая работа в командах</w:t>
            </w:r>
            <w:r>
              <w:rPr>
                <w:rFonts w:ascii="Tahoma" w:hAnsi="Tahoma" w:cs="Tahoma"/>
                <w:i/>
                <w:iCs/>
                <w:color w:val="404040"/>
                <w:sz w:val="22"/>
                <w:szCs w:val="22"/>
              </w:rPr>
              <w:t>. Анализ миграции рисков проекта</w:t>
            </w:r>
          </w:p>
        </w:tc>
      </w:tr>
      <w:tr w:rsidR="0046333A" w14:paraId="2B4357B6" w14:textId="77777777">
        <w:tc>
          <w:tcPr>
            <w:tcW w:w="1273" w:type="dxa"/>
          </w:tcPr>
          <w:p w14:paraId="7FA754C3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16BAFC7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  <w:i/>
                <w:iCs/>
                <w:color w:val="404040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Рекомендации по эффективному управлению рисками проекта</w:t>
            </w:r>
          </w:p>
        </w:tc>
      </w:tr>
      <w:tr w:rsidR="0046333A" w:rsidRPr="00DA7F74" w14:paraId="129CC9C6" w14:textId="77777777">
        <w:tc>
          <w:tcPr>
            <w:tcW w:w="1273" w:type="dxa"/>
          </w:tcPr>
          <w:p w14:paraId="5188A29B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Раздел 3</w:t>
            </w:r>
          </w:p>
        </w:tc>
        <w:tc>
          <w:tcPr>
            <w:tcW w:w="8077" w:type="dxa"/>
          </w:tcPr>
          <w:p w14:paraId="01D2E4B6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Управление изменениями проекта – 3 часа</w:t>
            </w:r>
          </w:p>
        </w:tc>
      </w:tr>
      <w:tr w:rsidR="0046333A" w14:paraId="7887BECC" w14:textId="77777777">
        <w:tc>
          <w:tcPr>
            <w:tcW w:w="1273" w:type="dxa"/>
          </w:tcPr>
          <w:p w14:paraId="23F5787E" w14:textId="77777777" w:rsidR="0046333A" w:rsidRDefault="00A2089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3.1</w:t>
            </w:r>
          </w:p>
        </w:tc>
        <w:tc>
          <w:tcPr>
            <w:tcW w:w="8077" w:type="dxa"/>
          </w:tcPr>
          <w:p w14:paraId="1B1C2FCD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 в деятельности компании</w:t>
            </w:r>
          </w:p>
          <w:p w14:paraId="23627D87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Виды бизнес-изменений. Демократические изменения ("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bottom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") и директивные изменения ("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down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")</w:t>
            </w:r>
          </w:p>
          <w:p w14:paraId="14766469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Сопротивление изменениям и стадии реакции человека на изменения</w:t>
            </w:r>
          </w:p>
          <w:p w14:paraId="1CF6C4BF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Этапы реализации изменений</w:t>
            </w:r>
          </w:p>
          <w:p w14:paraId="41E69A7E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Барьеры в процессе реализации изменений</w:t>
            </w:r>
          </w:p>
          <w:p w14:paraId="46C1BC1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Процессы управления интеграцией проекта</w:t>
            </w:r>
          </w:p>
          <w:p w14:paraId="1158F8C0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 содержания проекта</w:t>
            </w:r>
          </w:p>
          <w:p w14:paraId="1D4B9B0B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Интегрированное управление изменениями проекта</w:t>
            </w:r>
          </w:p>
        </w:tc>
      </w:tr>
      <w:tr w:rsidR="0046333A" w14:paraId="0B026A64" w14:textId="77777777">
        <w:tc>
          <w:tcPr>
            <w:tcW w:w="1273" w:type="dxa"/>
          </w:tcPr>
          <w:p w14:paraId="0AAF9518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CF76C4C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Практическая работа в командах</w:t>
            </w:r>
            <w:r>
              <w:rPr>
                <w:rFonts w:ascii="Tahoma" w:hAnsi="Tahoma" w:cs="Tahoma"/>
                <w:i/>
                <w:iCs/>
              </w:rPr>
              <w:t>. Принятие решений по интегрированному управлению изменениями проекта</w:t>
            </w:r>
          </w:p>
        </w:tc>
      </w:tr>
      <w:tr w:rsidR="0046333A" w14:paraId="480D5E45" w14:textId="77777777">
        <w:tc>
          <w:tcPr>
            <w:tcW w:w="1273" w:type="dxa"/>
          </w:tcPr>
          <w:p w14:paraId="76B83C71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4F3AB25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Виды изменений в реализации проекта</w:t>
            </w:r>
          </w:p>
          <w:p w14:paraId="62F97A17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Внешние и внутренние изменения</w:t>
            </w:r>
          </w:p>
          <w:p w14:paraId="17CDA16B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Процедура управления изменениями проекта</w:t>
            </w:r>
          </w:p>
          <w:p w14:paraId="46B6504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Виды решений по управлению изменениями (принятие, отклонение, откладывание)</w:t>
            </w:r>
          </w:p>
          <w:p w14:paraId="5B32756E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Полномочия руководителя проекта по управлению изменениями</w:t>
            </w:r>
          </w:p>
          <w:p w14:paraId="39CFDB4C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Виды эскалаций проблемных ситуаций по управлению изменениями</w:t>
            </w:r>
          </w:p>
          <w:p w14:paraId="761CC062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Функции Комитета по управлению изменениями (Change Control Board)</w:t>
            </w:r>
          </w:p>
        </w:tc>
      </w:tr>
      <w:tr w:rsidR="0046333A" w14:paraId="77187510" w14:textId="77777777">
        <w:tc>
          <w:tcPr>
            <w:tcW w:w="1273" w:type="dxa"/>
          </w:tcPr>
          <w:p w14:paraId="43E661D8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78448112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Принятие решений по управлению изменениями проекта</w:t>
            </w:r>
          </w:p>
        </w:tc>
      </w:tr>
      <w:tr w:rsidR="0046333A" w14:paraId="13B83BE4" w14:textId="77777777">
        <w:tc>
          <w:tcPr>
            <w:tcW w:w="1273" w:type="dxa"/>
          </w:tcPr>
          <w:p w14:paraId="004FEBD0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5164DED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Рекомендации по эффективному управлению изменениями проекта</w:t>
            </w:r>
          </w:p>
        </w:tc>
      </w:tr>
      <w:tr w:rsidR="0046333A" w:rsidRPr="00DA7F74" w14:paraId="40562351" w14:textId="77777777">
        <w:tc>
          <w:tcPr>
            <w:tcW w:w="1273" w:type="dxa"/>
          </w:tcPr>
          <w:p w14:paraId="172325A5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Раздел 4</w:t>
            </w:r>
          </w:p>
        </w:tc>
        <w:tc>
          <w:tcPr>
            <w:tcW w:w="8077" w:type="dxa"/>
          </w:tcPr>
          <w:p w14:paraId="3A67EF5A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Работа в команде проекта (</w:t>
            </w:r>
            <w:proofErr w:type="spellStart"/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Teamwork</w:t>
            </w:r>
            <w:proofErr w:type="spellEnd"/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) – 1 час</w:t>
            </w:r>
          </w:p>
        </w:tc>
      </w:tr>
      <w:tr w:rsidR="0046333A" w14:paraId="3E97539A" w14:textId="77777777">
        <w:tc>
          <w:tcPr>
            <w:tcW w:w="1273" w:type="dxa"/>
          </w:tcPr>
          <w:p w14:paraId="4395A92D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F87F98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Процессы управления персоналом проекта</w:t>
            </w:r>
          </w:p>
          <w:p w14:paraId="7E7C1271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команды проекта</w:t>
            </w:r>
          </w:p>
          <w:p w14:paraId="78DC82EA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Высокоэффективная команда проекта</w:t>
            </w:r>
          </w:p>
        </w:tc>
      </w:tr>
      <w:tr w:rsidR="0046333A" w14:paraId="270F6442" w14:textId="77777777">
        <w:tc>
          <w:tcPr>
            <w:tcW w:w="1273" w:type="dxa"/>
          </w:tcPr>
          <w:p w14:paraId="4E6F19E1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740ABE6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Подготовка презентации: Выживание команды в экстремальной ситуации</w:t>
            </w:r>
          </w:p>
        </w:tc>
      </w:tr>
      <w:tr w:rsidR="0046333A" w:rsidRPr="00DA7F74" w14:paraId="723D94B9" w14:textId="77777777">
        <w:tc>
          <w:tcPr>
            <w:tcW w:w="1273" w:type="dxa"/>
          </w:tcPr>
          <w:p w14:paraId="1485F951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Раздел 5</w:t>
            </w:r>
          </w:p>
        </w:tc>
        <w:tc>
          <w:tcPr>
            <w:tcW w:w="8077" w:type="dxa"/>
          </w:tcPr>
          <w:p w14:paraId="72BA5AE2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Распределение ролей и разделение ответственности в команде проекта – 2 часа</w:t>
            </w:r>
          </w:p>
        </w:tc>
      </w:tr>
      <w:tr w:rsidR="0046333A" w14:paraId="26572D72" w14:textId="77777777">
        <w:tc>
          <w:tcPr>
            <w:tcW w:w="1273" w:type="dxa"/>
          </w:tcPr>
          <w:p w14:paraId="3F7F6A87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626977C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верной роли члена команды</w:t>
            </w:r>
          </w:p>
          <w:p w14:paraId="618E2CBD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Типы ролей</w:t>
            </w:r>
          </w:p>
        </w:tc>
      </w:tr>
      <w:tr w:rsidR="0046333A" w14:paraId="68B1B38E" w14:textId="77777777">
        <w:tc>
          <w:tcPr>
            <w:tcW w:w="1273" w:type="dxa"/>
          </w:tcPr>
          <w:p w14:paraId="79773FA2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ED12628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Подготовка презентации: Определение индивидуальной роли члена команды</w:t>
            </w:r>
          </w:p>
        </w:tc>
      </w:tr>
      <w:tr w:rsidR="0046333A" w14:paraId="088DBC7B" w14:textId="77777777">
        <w:tc>
          <w:tcPr>
            <w:tcW w:w="1273" w:type="dxa"/>
          </w:tcPr>
          <w:p w14:paraId="04424580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7D70FD1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Стадии развития команды проекта</w:t>
            </w:r>
          </w:p>
          <w:p w14:paraId="72AA4108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стадиями развития команды</w:t>
            </w:r>
          </w:p>
        </w:tc>
      </w:tr>
      <w:tr w:rsidR="0046333A" w14:paraId="30C880EA" w14:textId="77777777">
        <w:tc>
          <w:tcPr>
            <w:tcW w:w="1273" w:type="dxa"/>
          </w:tcPr>
          <w:p w14:paraId="408475CD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4A81F60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Подготовка презентации: Определение стадии развития проектной команды</w:t>
            </w:r>
          </w:p>
        </w:tc>
      </w:tr>
      <w:tr w:rsidR="0046333A" w:rsidRPr="00DA7F74" w14:paraId="7A78B56A" w14:textId="77777777">
        <w:tc>
          <w:tcPr>
            <w:tcW w:w="1273" w:type="dxa"/>
          </w:tcPr>
          <w:p w14:paraId="17065F16" w14:textId="0DF9169E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Раздел </w:t>
            </w:r>
            <w:r w:rsidR="00DA7F74"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6</w:t>
            </w:r>
          </w:p>
        </w:tc>
        <w:tc>
          <w:tcPr>
            <w:tcW w:w="8077" w:type="dxa"/>
          </w:tcPr>
          <w:p w14:paraId="6A7A8CCE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Роль коммуникаций в работе команды проекта – 1 час</w:t>
            </w:r>
          </w:p>
        </w:tc>
      </w:tr>
      <w:tr w:rsidR="0046333A" w14:paraId="609F2B7B" w14:textId="77777777">
        <w:tc>
          <w:tcPr>
            <w:tcW w:w="1273" w:type="dxa"/>
          </w:tcPr>
          <w:p w14:paraId="03D4AA02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08AC401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Процессы управления коммуникациями</w:t>
            </w:r>
          </w:p>
          <w:p w14:paraId="368E1376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Окно Джо Хари</w:t>
            </w:r>
          </w:p>
          <w:p w14:paraId="038D5915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конфликтами в проектной команде</w:t>
            </w:r>
          </w:p>
        </w:tc>
      </w:tr>
      <w:tr w:rsidR="0046333A" w:rsidRPr="00DA7F74" w14:paraId="66204307" w14:textId="77777777">
        <w:tc>
          <w:tcPr>
            <w:tcW w:w="1273" w:type="dxa"/>
          </w:tcPr>
          <w:p w14:paraId="5553F802" w14:textId="1E7B8E81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Раздел </w:t>
            </w:r>
            <w:r w:rsidR="00DA7F74"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7</w:t>
            </w:r>
          </w:p>
        </w:tc>
        <w:tc>
          <w:tcPr>
            <w:tcW w:w="8077" w:type="dxa"/>
          </w:tcPr>
          <w:p w14:paraId="115E34E7" w14:textId="77777777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>Лидерство руководителя проекта в команде проекта – 4 часа</w:t>
            </w:r>
          </w:p>
        </w:tc>
      </w:tr>
      <w:tr w:rsidR="0046333A" w14:paraId="6D65AEA1" w14:textId="77777777">
        <w:tc>
          <w:tcPr>
            <w:tcW w:w="1273" w:type="dxa"/>
          </w:tcPr>
          <w:p w14:paraId="7EB85DD3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1F45248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Роль Лидера команды проекта</w:t>
            </w:r>
          </w:p>
          <w:p w14:paraId="1505338E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Компетенции Лидера команды проекта PMI® (PMI®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Competencies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03978630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Функции Лидера команды</w:t>
            </w:r>
          </w:p>
          <w:p w14:paraId="6703A15F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Отличия между целями лидера и менеджера</w:t>
            </w:r>
          </w:p>
          <w:p w14:paraId="1152B3B9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 формирования Лидера команды. Стили лидерства</w:t>
            </w:r>
          </w:p>
          <w:p w14:paraId="2CC57D80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Директивное и демократическое управление</w:t>
            </w:r>
          </w:p>
          <w:p w14:paraId="2F6C614E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Стратегии формирования Лидера</w:t>
            </w:r>
          </w:p>
          <w:p w14:paraId="6BDDC3F3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Власть Лидера</w:t>
            </w:r>
          </w:p>
          <w:p w14:paraId="35B34095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Мотивация члена команды</w:t>
            </w:r>
          </w:p>
          <w:p w14:paraId="38C15EFC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Категории собственных целей индивидуальности</w:t>
            </w:r>
          </w:p>
        </w:tc>
      </w:tr>
      <w:tr w:rsidR="0046333A" w14:paraId="16D87C51" w14:textId="77777777">
        <w:tc>
          <w:tcPr>
            <w:tcW w:w="1273" w:type="dxa"/>
          </w:tcPr>
          <w:p w14:paraId="70E94275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FA778F7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Определение степени мотивации руководителя и члена команды проекта</w:t>
            </w:r>
          </w:p>
        </w:tc>
      </w:tr>
      <w:tr w:rsidR="0046333A" w14:paraId="4C6BC9B3" w14:textId="77777777">
        <w:tc>
          <w:tcPr>
            <w:tcW w:w="1273" w:type="dxa"/>
          </w:tcPr>
          <w:p w14:paraId="0A25E813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B44E0AA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Выбор верных мотивирующих факторов</w:t>
            </w:r>
          </w:p>
        </w:tc>
      </w:tr>
      <w:tr w:rsidR="0046333A" w14:paraId="552F852F" w14:textId="77777777">
        <w:tc>
          <w:tcPr>
            <w:tcW w:w="1273" w:type="dxa"/>
          </w:tcPr>
          <w:p w14:paraId="5E25C040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94D4A7D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Подготовка презентации: Работа лидера с "трудным" членом команды проекта</w:t>
            </w:r>
          </w:p>
        </w:tc>
      </w:tr>
      <w:tr w:rsidR="0046333A" w14:paraId="1DEBE495" w14:textId="77777777">
        <w:tc>
          <w:tcPr>
            <w:tcW w:w="1273" w:type="dxa"/>
          </w:tcPr>
          <w:p w14:paraId="1B154BDF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B0C5DCA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Подбор персонала команды проекта. Искусство проведения интервью</w:t>
            </w:r>
          </w:p>
          <w:p w14:paraId="4476D591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стрессовыми ситуациями</w:t>
            </w:r>
          </w:p>
        </w:tc>
      </w:tr>
      <w:tr w:rsidR="0046333A" w14:paraId="6605596D" w14:textId="77777777">
        <w:tc>
          <w:tcPr>
            <w:tcW w:w="1273" w:type="dxa"/>
          </w:tcPr>
          <w:p w14:paraId="7DACF7D9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FAD4A39" w14:textId="77777777" w:rsidR="0046333A" w:rsidRDefault="00A2089C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Практическая работа в командах. </w:t>
            </w:r>
            <w:r>
              <w:rPr>
                <w:rFonts w:ascii="Tahoma" w:hAnsi="Tahoma" w:cs="Tahoma"/>
                <w:i/>
                <w:iCs/>
              </w:rPr>
              <w:t>Тест на оценку стрессовой ситуации</w:t>
            </w:r>
          </w:p>
        </w:tc>
      </w:tr>
      <w:tr w:rsidR="0046333A" w14:paraId="570C9C30" w14:textId="77777777">
        <w:tc>
          <w:tcPr>
            <w:tcW w:w="1273" w:type="dxa"/>
          </w:tcPr>
          <w:p w14:paraId="76449A03" w14:textId="77777777" w:rsidR="0046333A" w:rsidRDefault="0046333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40D5691D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Практические рекомендации по завоеванию позиций Лидера команды проекта</w:t>
            </w:r>
          </w:p>
          <w:p w14:paraId="562E5979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Причины неудач лидеров</w:t>
            </w:r>
          </w:p>
          <w:p w14:paraId="4B2B4BED" w14:textId="77777777" w:rsidR="0046333A" w:rsidRDefault="00A2089C">
            <w:pPr>
              <w:pStyle w:val="afb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Рекомендации по разработке и развитию качеств Лидера проекта</w:t>
            </w:r>
          </w:p>
        </w:tc>
      </w:tr>
      <w:tr w:rsidR="0046333A" w:rsidRPr="00DA7F74" w14:paraId="76E8D267" w14:textId="77777777">
        <w:tc>
          <w:tcPr>
            <w:tcW w:w="9350" w:type="dxa"/>
            <w:gridSpan w:val="2"/>
          </w:tcPr>
          <w:p w14:paraId="19D0B628" w14:textId="5DCCEC38" w:rsidR="0046333A" w:rsidRPr="00DA7F74" w:rsidRDefault="00A2089C" w:rsidP="00DA7F7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Итого                                </w:t>
            </w:r>
            <w:r w:rsid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</w:t>
            </w: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16 часов</w:t>
            </w:r>
          </w:p>
        </w:tc>
      </w:tr>
    </w:tbl>
    <w:p w14:paraId="5CDCAA42" w14:textId="77777777" w:rsidR="0046333A" w:rsidRDefault="0046333A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14:paraId="187C9519" w14:textId="77777777" w:rsidR="0046333A" w:rsidRDefault="00A2089C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6262FC57" wp14:editId="0A778BFF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46333A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A380" w14:textId="77777777" w:rsidR="00E56D93" w:rsidRDefault="00E56D93">
      <w:r>
        <w:separator/>
      </w:r>
    </w:p>
  </w:endnote>
  <w:endnote w:type="continuationSeparator" w:id="0">
    <w:p w14:paraId="0E614963" w14:textId="77777777" w:rsidR="00E56D93" w:rsidRDefault="00E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63A9" w14:textId="77777777" w:rsidR="00E56D93" w:rsidRDefault="00E56D93">
      <w:r>
        <w:separator/>
      </w:r>
    </w:p>
  </w:footnote>
  <w:footnote w:type="continuationSeparator" w:id="0">
    <w:p w14:paraId="4984AEB4" w14:textId="77777777" w:rsidR="00E56D93" w:rsidRDefault="00E5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31"/>
    <w:multiLevelType w:val="hybridMultilevel"/>
    <w:tmpl w:val="E33278D0"/>
    <w:lvl w:ilvl="0" w:tplc="2BFCE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78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7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A3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2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793"/>
    <w:multiLevelType w:val="hybridMultilevel"/>
    <w:tmpl w:val="0DD4DC3A"/>
    <w:lvl w:ilvl="0" w:tplc="49EE99D4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ECC6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6B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6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A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8C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E38"/>
    <w:multiLevelType w:val="hybridMultilevel"/>
    <w:tmpl w:val="8C4A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64E"/>
    <w:multiLevelType w:val="hybridMultilevel"/>
    <w:tmpl w:val="908CB3BE"/>
    <w:lvl w:ilvl="0" w:tplc="1400A2E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BD87670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9D28128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E50C8E2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26AE254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BF6B19C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90E192A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0A27F4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DBAE206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2D75782"/>
    <w:multiLevelType w:val="hybridMultilevel"/>
    <w:tmpl w:val="B7E6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182B"/>
    <w:multiLevelType w:val="hybridMultilevel"/>
    <w:tmpl w:val="A5122900"/>
    <w:lvl w:ilvl="0" w:tplc="4302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E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27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2A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9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0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1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F70"/>
    <w:multiLevelType w:val="hybridMultilevel"/>
    <w:tmpl w:val="E9FE49B2"/>
    <w:lvl w:ilvl="0" w:tplc="A748F76A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5E488F0C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35D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C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83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C56"/>
    <w:multiLevelType w:val="hybridMultilevel"/>
    <w:tmpl w:val="70F848B2"/>
    <w:lvl w:ilvl="0" w:tplc="2C448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684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4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2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6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EC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5EA"/>
    <w:multiLevelType w:val="hybridMultilevel"/>
    <w:tmpl w:val="94D2DA8C"/>
    <w:lvl w:ilvl="0" w:tplc="E27A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85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C6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CA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D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42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1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51F61"/>
    <w:multiLevelType w:val="hybridMultilevel"/>
    <w:tmpl w:val="14FEB7FE"/>
    <w:lvl w:ilvl="0" w:tplc="1CBA9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9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6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B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A0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F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B23"/>
    <w:multiLevelType w:val="hybridMultilevel"/>
    <w:tmpl w:val="802A389A"/>
    <w:lvl w:ilvl="0" w:tplc="DDCEE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6FBFA">
      <w:start w:val="1"/>
      <w:numFmt w:val="lowerLetter"/>
      <w:lvlText w:val="%2."/>
      <w:lvlJc w:val="left"/>
      <w:pPr>
        <w:ind w:left="1440" w:hanging="360"/>
      </w:pPr>
    </w:lvl>
    <w:lvl w:ilvl="2" w:tplc="5D5060F6">
      <w:start w:val="1"/>
      <w:numFmt w:val="lowerRoman"/>
      <w:lvlText w:val="%3."/>
      <w:lvlJc w:val="right"/>
      <w:pPr>
        <w:ind w:left="2160" w:hanging="180"/>
      </w:pPr>
    </w:lvl>
    <w:lvl w:ilvl="3" w:tplc="2FC2A59A">
      <w:start w:val="1"/>
      <w:numFmt w:val="decimal"/>
      <w:lvlText w:val="%4."/>
      <w:lvlJc w:val="left"/>
      <w:pPr>
        <w:ind w:left="2880" w:hanging="360"/>
      </w:pPr>
    </w:lvl>
    <w:lvl w:ilvl="4" w:tplc="B33CA2BA">
      <w:start w:val="1"/>
      <w:numFmt w:val="lowerLetter"/>
      <w:lvlText w:val="%5."/>
      <w:lvlJc w:val="left"/>
      <w:pPr>
        <w:ind w:left="3600" w:hanging="360"/>
      </w:pPr>
    </w:lvl>
    <w:lvl w:ilvl="5" w:tplc="5E288C78">
      <w:start w:val="1"/>
      <w:numFmt w:val="lowerRoman"/>
      <w:lvlText w:val="%6."/>
      <w:lvlJc w:val="right"/>
      <w:pPr>
        <w:ind w:left="4320" w:hanging="180"/>
      </w:pPr>
    </w:lvl>
    <w:lvl w:ilvl="6" w:tplc="61628ABC">
      <w:start w:val="1"/>
      <w:numFmt w:val="decimal"/>
      <w:lvlText w:val="%7."/>
      <w:lvlJc w:val="left"/>
      <w:pPr>
        <w:ind w:left="5040" w:hanging="360"/>
      </w:pPr>
    </w:lvl>
    <w:lvl w:ilvl="7" w:tplc="C0AC283E">
      <w:start w:val="1"/>
      <w:numFmt w:val="lowerLetter"/>
      <w:lvlText w:val="%8."/>
      <w:lvlJc w:val="left"/>
      <w:pPr>
        <w:ind w:left="5760" w:hanging="360"/>
      </w:pPr>
    </w:lvl>
    <w:lvl w:ilvl="8" w:tplc="1CBEEA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1BA"/>
    <w:multiLevelType w:val="hybridMultilevel"/>
    <w:tmpl w:val="55C4D0C2"/>
    <w:lvl w:ilvl="0" w:tplc="43769302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58229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0B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3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6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0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57BF5"/>
    <w:multiLevelType w:val="hybridMultilevel"/>
    <w:tmpl w:val="6818FF4C"/>
    <w:lvl w:ilvl="0" w:tplc="9C3E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2E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E3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6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B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4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6FCD"/>
    <w:multiLevelType w:val="hybridMultilevel"/>
    <w:tmpl w:val="D0C007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A7369"/>
    <w:multiLevelType w:val="hybridMultilevel"/>
    <w:tmpl w:val="BBD6AE44"/>
    <w:lvl w:ilvl="0" w:tplc="F43C5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EB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25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56EA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2C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8D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27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D5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E4A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706F8"/>
    <w:multiLevelType w:val="hybridMultilevel"/>
    <w:tmpl w:val="F12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13A7"/>
    <w:multiLevelType w:val="hybridMultilevel"/>
    <w:tmpl w:val="416C4742"/>
    <w:lvl w:ilvl="0" w:tplc="1E8C60F0">
      <w:start w:val="1"/>
      <w:numFmt w:val="decimal"/>
      <w:lvlText w:val="%1."/>
      <w:lvlJc w:val="left"/>
      <w:pPr>
        <w:ind w:left="720" w:hanging="360"/>
      </w:pPr>
    </w:lvl>
    <w:lvl w:ilvl="1" w:tplc="5C1615A6">
      <w:start w:val="1"/>
      <w:numFmt w:val="lowerLetter"/>
      <w:lvlText w:val="%2."/>
      <w:lvlJc w:val="left"/>
      <w:pPr>
        <w:ind w:left="1440" w:hanging="360"/>
      </w:pPr>
    </w:lvl>
    <w:lvl w:ilvl="2" w:tplc="E438F5E0">
      <w:start w:val="1"/>
      <w:numFmt w:val="lowerRoman"/>
      <w:lvlText w:val="%3."/>
      <w:lvlJc w:val="right"/>
      <w:pPr>
        <w:ind w:left="2160" w:hanging="180"/>
      </w:pPr>
    </w:lvl>
    <w:lvl w:ilvl="3" w:tplc="28EA173C">
      <w:start w:val="1"/>
      <w:numFmt w:val="decimal"/>
      <w:lvlText w:val="%4."/>
      <w:lvlJc w:val="left"/>
      <w:pPr>
        <w:ind w:left="2880" w:hanging="360"/>
      </w:pPr>
    </w:lvl>
    <w:lvl w:ilvl="4" w:tplc="CC9CF2E4">
      <w:start w:val="1"/>
      <w:numFmt w:val="lowerLetter"/>
      <w:lvlText w:val="%5."/>
      <w:lvlJc w:val="left"/>
      <w:pPr>
        <w:ind w:left="3600" w:hanging="360"/>
      </w:pPr>
    </w:lvl>
    <w:lvl w:ilvl="5" w:tplc="A3CC5524">
      <w:start w:val="1"/>
      <w:numFmt w:val="lowerRoman"/>
      <w:lvlText w:val="%6."/>
      <w:lvlJc w:val="right"/>
      <w:pPr>
        <w:ind w:left="4320" w:hanging="180"/>
      </w:pPr>
    </w:lvl>
    <w:lvl w:ilvl="6" w:tplc="BE00A83E">
      <w:start w:val="1"/>
      <w:numFmt w:val="decimal"/>
      <w:lvlText w:val="%7."/>
      <w:lvlJc w:val="left"/>
      <w:pPr>
        <w:ind w:left="5040" w:hanging="360"/>
      </w:pPr>
    </w:lvl>
    <w:lvl w:ilvl="7" w:tplc="C59455DE">
      <w:start w:val="1"/>
      <w:numFmt w:val="lowerLetter"/>
      <w:lvlText w:val="%8."/>
      <w:lvlJc w:val="left"/>
      <w:pPr>
        <w:ind w:left="5760" w:hanging="360"/>
      </w:pPr>
    </w:lvl>
    <w:lvl w:ilvl="8" w:tplc="AF6400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051E2"/>
    <w:multiLevelType w:val="hybridMultilevel"/>
    <w:tmpl w:val="0BCAA3B6"/>
    <w:lvl w:ilvl="0" w:tplc="12EA1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EA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A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8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8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5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A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0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87A49"/>
    <w:multiLevelType w:val="hybridMultilevel"/>
    <w:tmpl w:val="19A09018"/>
    <w:lvl w:ilvl="0" w:tplc="57B646C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9A74DB2E">
      <w:start w:val="1"/>
      <w:numFmt w:val="lowerLetter"/>
      <w:lvlText w:val="%2."/>
      <w:lvlJc w:val="left"/>
      <w:pPr>
        <w:ind w:left="1440" w:hanging="360"/>
      </w:pPr>
    </w:lvl>
    <w:lvl w:ilvl="2" w:tplc="36A271E8">
      <w:start w:val="1"/>
      <w:numFmt w:val="lowerRoman"/>
      <w:lvlText w:val="%3."/>
      <w:lvlJc w:val="right"/>
      <w:pPr>
        <w:ind w:left="2160" w:hanging="180"/>
      </w:pPr>
    </w:lvl>
    <w:lvl w:ilvl="3" w:tplc="64BA9E3A">
      <w:start w:val="1"/>
      <w:numFmt w:val="decimal"/>
      <w:lvlText w:val="%4."/>
      <w:lvlJc w:val="left"/>
      <w:pPr>
        <w:ind w:left="2880" w:hanging="360"/>
      </w:pPr>
    </w:lvl>
    <w:lvl w:ilvl="4" w:tplc="B5C6DBBE">
      <w:start w:val="1"/>
      <w:numFmt w:val="lowerLetter"/>
      <w:lvlText w:val="%5."/>
      <w:lvlJc w:val="left"/>
      <w:pPr>
        <w:ind w:left="3600" w:hanging="360"/>
      </w:pPr>
    </w:lvl>
    <w:lvl w:ilvl="5" w:tplc="80280B20">
      <w:start w:val="1"/>
      <w:numFmt w:val="lowerRoman"/>
      <w:lvlText w:val="%6."/>
      <w:lvlJc w:val="right"/>
      <w:pPr>
        <w:ind w:left="4320" w:hanging="180"/>
      </w:pPr>
    </w:lvl>
    <w:lvl w:ilvl="6" w:tplc="0E90F7FE">
      <w:start w:val="1"/>
      <w:numFmt w:val="decimal"/>
      <w:lvlText w:val="%7."/>
      <w:lvlJc w:val="left"/>
      <w:pPr>
        <w:ind w:left="5040" w:hanging="360"/>
      </w:pPr>
    </w:lvl>
    <w:lvl w:ilvl="7" w:tplc="721E80A2">
      <w:start w:val="1"/>
      <w:numFmt w:val="lowerLetter"/>
      <w:lvlText w:val="%8."/>
      <w:lvlJc w:val="left"/>
      <w:pPr>
        <w:ind w:left="5760" w:hanging="360"/>
      </w:pPr>
    </w:lvl>
    <w:lvl w:ilvl="8" w:tplc="6C6C08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52BE"/>
    <w:multiLevelType w:val="hybridMultilevel"/>
    <w:tmpl w:val="0650AD46"/>
    <w:lvl w:ilvl="0" w:tplc="EE80583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2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E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47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5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05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44C"/>
    <w:multiLevelType w:val="hybridMultilevel"/>
    <w:tmpl w:val="1A660562"/>
    <w:lvl w:ilvl="0" w:tplc="E2568BE6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7B4A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2D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EB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C9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03DF1"/>
    <w:multiLevelType w:val="hybridMultilevel"/>
    <w:tmpl w:val="22E27C20"/>
    <w:lvl w:ilvl="0" w:tplc="49F2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50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0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F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C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8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2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8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24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04762">
    <w:abstractNumId w:val="8"/>
  </w:num>
  <w:num w:numId="2" w16cid:durableId="82193445">
    <w:abstractNumId w:val="18"/>
  </w:num>
  <w:num w:numId="3" w16cid:durableId="1586039418">
    <w:abstractNumId w:val="17"/>
  </w:num>
  <w:num w:numId="4" w16cid:durableId="810052729">
    <w:abstractNumId w:val="7"/>
  </w:num>
  <w:num w:numId="5" w16cid:durableId="1414351121">
    <w:abstractNumId w:val="9"/>
  </w:num>
  <w:num w:numId="6" w16cid:durableId="710349391">
    <w:abstractNumId w:val="21"/>
  </w:num>
  <w:num w:numId="7" w16cid:durableId="123040437">
    <w:abstractNumId w:val="16"/>
  </w:num>
  <w:num w:numId="8" w16cid:durableId="1358434218">
    <w:abstractNumId w:val="10"/>
  </w:num>
  <w:num w:numId="9" w16cid:durableId="193155128">
    <w:abstractNumId w:val="19"/>
  </w:num>
  <w:num w:numId="10" w16cid:durableId="696004102">
    <w:abstractNumId w:val="5"/>
  </w:num>
  <w:num w:numId="11" w16cid:durableId="2010936612">
    <w:abstractNumId w:val="3"/>
  </w:num>
  <w:num w:numId="12" w16cid:durableId="1181504398">
    <w:abstractNumId w:val="19"/>
  </w:num>
  <w:num w:numId="13" w16cid:durableId="1729374006">
    <w:abstractNumId w:val="19"/>
  </w:num>
  <w:num w:numId="14" w16cid:durableId="901332199">
    <w:abstractNumId w:val="12"/>
  </w:num>
  <w:num w:numId="15" w16cid:durableId="1468013539">
    <w:abstractNumId w:val="6"/>
  </w:num>
  <w:num w:numId="16" w16cid:durableId="477841132">
    <w:abstractNumId w:val="1"/>
  </w:num>
  <w:num w:numId="17" w16cid:durableId="1763145557">
    <w:abstractNumId w:val="20"/>
  </w:num>
  <w:num w:numId="18" w16cid:durableId="1066074362">
    <w:abstractNumId w:val="14"/>
  </w:num>
  <w:num w:numId="19" w16cid:durableId="2094203922">
    <w:abstractNumId w:val="11"/>
  </w:num>
  <w:num w:numId="20" w16cid:durableId="1315260616">
    <w:abstractNumId w:val="15"/>
  </w:num>
  <w:num w:numId="21" w16cid:durableId="954485944">
    <w:abstractNumId w:val="2"/>
  </w:num>
  <w:num w:numId="22" w16cid:durableId="1121724692">
    <w:abstractNumId w:val="0"/>
  </w:num>
  <w:num w:numId="23" w16cid:durableId="624509375">
    <w:abstractNumId w:val="13"/>
  </w:num>
  <w:num w:numId="24" w16cid:durableId="97375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3A"/>
    <w:rsid w:val="00426530"/>
    <w:rsid w:val="0046333A"/>
    <w:rsid w:val="00A2089C"/>
    <w:rsid w:val="00DA7F74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D9D"/>
  <w15:docId w15:val="{B75957E8-DD98-48C9-9609-CA3B4FC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</w:style>
  <w:style w:type="paragraph" w:styleId="af9">
    <w:name w:val="Balloon Text"/>
    <w:basedOn w:val="a0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character" w:styleId="af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f3"/>
    <w:qFormat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3">
    <w:name w:val="Пункт программы Знак"/>
    <w:basedOn w:val="a1"/>
    <w:link w:val="a"/>
    <w:rPr>
      <w:rFonts w:ascii="Calibri" w:eastAsia="Calibri" w:hAnsi="Calibri" w:cs="Calibri"/>
      <w:color w:val="000000"/>
      <w:shd w:val="clear" w:color="auto" w:fill="FFFFFF"/>
      <w:lang w:eastAsia="ru-RU"/>
    </w:rPr>
  </w:style>
  <w:style w:type="character" w:styleId="aff4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6617">
    <w:name w:val="6617"/>
    <w:basedOn w:val="a0"/>
    <w:rsid w:val="00DA7F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m.expert/events/basic-pm-courses/upravlenie-proektami-na-osnove-klassicheskogo-protsessnogo-podkh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.expert/events/basic-pm-courses/upravlenie-proektami-na-baze-pmbok-7-36-chas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94D5F65-B89A-4D38-ABB1-48558898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5801</Characters>
  <Application>Microsoft Office Word</Application>
  <DocSecurity>0</DocSecurity>
  <Lines>48</Lines>
  <Paragraphs>13</Paragraphs>
  <ScaleCrop>false</ScaleCrop>
  <Company>HP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2023-10-16T12:49:00Z</dcterms:created>
  <dcterms:modified xsi:type="dcterms:W3CDTF">2023-10-16T12:49:00Z</dcterms:modified>
</cp:coreProperties>
</file>