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4BFB" w14:textId="77777777" w:rsidR="0046333A" w:rsidRDefault="00A2089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7E70A1DE" wp14:editId="41FEADEC">
                <wp:extent cx="2362200" cy="447675"/>
                <wp:effectExtent l="0" t="0" r="0" b="9525"/>
                <wp:docPr id="1" name="Рисунок 1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362199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6.0pt;height:35.2pt;" stroked="f">
                <v:path textboxrect="0,0,0,0"/>
                <v:imagedata r:id="rId10" o:title=""/>
              </v:shape>
            </w:pict>
          </mc:Fallback>
        </mc:AlternateContent>
      </w:r>
    </w:p>
    <w:p w14:paraId="5E81AE87" w14:textId="4FE297E2" w:rsidR="0046333A" w:rsidRDefault="00A2089C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Курс «</w:t>
      </w:r>
      <w:r w:rsidR="00462975" w:rsidRPr="00C41F5C">
        <w:rPr>
          <w:rFonts w:ascii="Segoe UI" w:hAnsi="Segoe UI" w:cs="Segoe UI"/>
          <w:b/>
          <w:bCs/>
          <w:color w:val="000000"/>
          <w:sz w:val="36"/>
          <w:szCs w:val="36"/>
        </w:rPr>
        <w:t>Управление неопределенностью в прое</w:t>
      </w:r>
      <w:r w:rsidR="00462975">
        <w:rPr>
          <w:rFonts w:ascii="Segoe UI" w:hAnsi="Segoe UI" w:cs="Segoe UI"/>
          <w:b/>
          <w:bCs/>
          <w:color w:val="000000"/>
          <w:sz w:val="36"/>
          <w:szCs w:val="36"/>
        </w:rPr>
        <w:t>ктах</w:t>
      </w:r>
      <w:r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</w:rPr>
        <w:t>»</w:t>
      </w:r>
    </w:p>
    <w:p w14:paraId="356232B3" w14:textId="198EF5D7" w:rsidR="0046333A" w:rsidRPr="00DA7F74" w:rsidRDefault="00A2089C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DA7F74">
        <w:rPr>
          <w:rFonts w:ascii="Tahoma" w:eastAsia="Times New Roman" w:hAnsi="Tahoma" w:cs="Tahoma"/>
          <w:b/>
          <w:bCs/>
          <w:color w:val="CF1619"/>
        </w:rPr>
        <w:t>Краткое описание</w:t>
      </w:r>
    </w:p>
    <w:p w14:paraId="7234CE7D" w14:textId="77777777" w:rsidR="00462975" w:rsidRDefault="00462975" w:rsidP="00462975">
      <w:pPr>
        <w:pStyle w:val="afd"/>
        <w:rPr>
          <w:rFonts w:ascii="Tahoma" w:eastAsia="Times New Roman" w:hAnsi="Tahoma" w:cs="Tahoma"/>
          <w:sz w:val="22"/>
          <w:szCs w:val="22"/>
        </w:rPr>
      </w:pPr>
      <w:bookmarkStart w:id="0" w:name="_Hlk148363381"/>
      <w:r w:rsidRPr="0068341E">
        <w:rPr>
          <w:rFonts w:ascii="Tahoma" w:eastAsia="Times New Roman" w:hAnsi="Tahoma" w:cs="Tahoma"/>
          <w:sz w:val="22"/>
          <w:szCs w:val="22"/>
        </w:rPr>
        <w:t>Управля</w:t>
      </w:r>
      <w:r>
        <w:rPr>
          <w:rFonts w:ascii="Tahoma" w:eastAsia="Times New Roman" w:hAnsi="Tahoma" w:cs="Tahoma"/>
          <w:sz w:val="22"/>
          <w:szCs w:val="22"/>
        </w:rPr>
        <w:t>ть</w:t>
      </w:r>
      <w:r w:rsidRPr="0068341E">
        <w:rPr>
          <w:rFonts w:ascii="Tahoma" w:eastAsia="Times New Roman" w:hAnsi="Tahoma" w:cs="Tahoma"/>
          <w:sz w:val="22"/>
          <w:szCs w:val="22"/>
        </w:rPr>
        <w:t xml:space="preserve"> проектами результативно</w:t>
      </w:r>
      <w:r>
        <w:rPr>
          <w:rFonts w:ascii="Tahoma" w:eastAsia="Times New Roman" w:hAnsi="Tahoma" w:cs="Tahoma"/>
          <w:sz w:val="22"/>
          <w:szCs w:val="22"/>
        </w:rPr>
        <w:t xml:space="preserve"> можно</w:t>
      </w:r>
      <w:r w:rsidRPr="0068341E">
        <w:rPr>
          <w:rFonts w:ascii="Tahoma" w:eastAsia="Times New Roman" w:hAnsi="Tahoma" w:cs="Tahoma"/>
          <w:sz w:val="22"/>
          <w:szCs w:val="22"/>
        </w:rPr>
        <w:t xml:space="preserve"> даже в условиях высокой неопределенности и сложности.</w:t>
      </w:r>
    </w:p>
    <w:p w14:paraId="6EE27F7A" w14:textId="77777777" w:rsidR="00462975" w:rsidRDefault="00462975" w:rsidP="00462975">
      <w:pPr>
        <w:pStyle w:val="afd"/>
        <w:rPr>
          <w:rFonts w:ascii="Tahoma" w:eastAsia="Times New Roman" w:hAnsi="Tahoma" w:cs="Tahoma"/>
          <w:sz w:val="22"/>
          <w:szCs w:val="22"/>
        </w:rPr>
      </w:pPr>
    </w:p>
    <w:p w14:paraId="02416515" w14:textId="77777777" w:rsidR="00462975" w:rsidRPr="0068341E" w:rsidRDefault="00462975" w:rsidP="00462975">
      <w:pPr>
        <w:pStyle w:val="afd"/>
        <w:rPr>
          <w:rFonts w:ascii="Tahoma" w:eastAsia="Times New Roman" w:hAnsi="Tahoma" w:cs="Tahoma"/>
          <w:sz w:val="22"/>
          <w:szCs w:val="22"/>
        </w:rPr>
      </w:pPr>
      <w:r w:rsidRPr="0068341E">
        <w:rPr>
          <w:rFonts w:ascii="Tahoma" w:eastAsia="Times New Roman" w:hAnsi="Tahoma" w:cs="Tahoma"/>
          <w:sz w:val="22"/>
          <w:szCs w:val="22"/>
        </w:rPr>
        <w:t>Курс построен на основании международного стандарта PMI PMBOK® 7th Edition (домен «Неопределенность») и обеспечивает участников продвинутым инструментарием, использующимся для снижения неопределенности в проектах с возрастающей сложностью.</w:t>
      </w:r>
    </w:p>
    <w:p w14:paraId="21CF908D" w14:textId="77777777" w:rsidR="00462975" w:rsidRPr="0068341E" w:rsidRDefault="00462975" w:rsidP="00462975">
      <w:pPr>
        <w:pStyle w:val="afd"/>
        <w:rPr>
          <w:rFonts w:ascii="Tahoma" w:eastAsia="Times New Roman" w:hAnsi="Tahoma" w:cs="Tahoma"/>
          <w:sz w:val="22"/>
          <w:szCs w:val="22"/>
        </w:rPr>
      </w:pPr>
    </w:p>
    <w:p w14:paraId="32E9345D" w14:textId="77777777" w:rsidR="00462975" w:rsidRPr="0068341E" w:rsidRDefault="00462975" w:rsidP="00462975">
      <w:pPr>
        <w:pStyle w:val="afd"/>
        <w:rPr>
          <w:rFonts w:ascii="Tahoma" w:eastAsia="Times New Roman" w:hAnsi="Tahoma" w:cs="Tahoma"/>
          <w:sz w:val="22"/>
          <w:szCs w:val="22"/>
        </w:rPr>
      </w:pPr>
      <w:r w:rsidRPr="0068341E">
        <w:rPr>
          <w:rFonts w:ascii="Tahoma" w:eastAsia="Times New Roman" w:hAnsi="Tahoma" w:cs="Tahoma"/>
          <w:sz w:val="22"/>
          <w:szCs w:val="22"/>
        </w:rPr>
        <w:t xml:space="preserve">На курсе </w:t>
      </w:r>
      <w:r>
        <w:rPr>
          <w:rFonts w:ascii="Tahoma" w:eastAsia="Times New Roman" w:hAnsi="Tahoma" w:cs="Tahoma"/>
          <w:sz w:val="22"/>
          <w:szCs w:val="22"/>
        </w:rPr>
        <w:t>слушатели освоят</w:t>
      </w:r>
      <w:r w:rsidRPr="0068341E">
        <w:rPr>
          <w:rFonts w:ascii="Tahoma" w:eastAsia="Times New Roman" w:hAnsi="Tahoma" w:cs="Tahoma"/>
          <w:sz w:val="22"/>
          <w:szCs w:val="22"/>
        </w:rPr>
        <w:t xml:space="preserve"> проверенные инструменты, чтобы:</w:t>
      </w:r>
    </w:p>
    <w:p w14:paraId="378A94AD" w14:textId="77777777" w:rsidR="00462975" w:rsidRPr="0068341E" w:rsidRDefault="00462975" w:rsidP="00462975">
      <w:pPr>
        <w:pStyle w:val="afd"/>
        <w:rPr>
          <w:rFonts w:ascii="Tahoma" w:eastAsia="Times New Roman" w:hAnsi="Tahoma" w:cs="Tahoma"/>
          <w:sz w:val="22"/>
          <w:szCs w:val="22"/>
        </w:rPr>
      </w:pPr>
    </w:p>
    <w:p w14:paraId="5A766FDC" w14:textId="77777777" w:rsidR="00462975" w:rsidRPr="0068341E" w:rsidRDefault="00462975" w:rsidP="00462975">
      <w:pPr>
        <w:pStyle w:val="afd"/>
        <w:numPr>
          <w:ilvl w:val="0"/>
          <w:numId w:val="30"/>
        </w:numPr>
        <w:rPr>
          <w:rFonts w:ascii="Tahoma" w:eastAsia="Times New Roman" w:hAnsi="Tahoma" w:cs="Tahoma"/>
          <w:sz w:val="22"/>
          <w:szCs w:val="22"/>
        </w:rPr>
      </w:pPr>
      <w:r w:rsidRPr="0068341E">
        <w:rPr>
          <w:rFonts w:ascii="Tahoma" w:eastAsia="Times New Roman" w:hAnsi="Tahoma" w:cs="Tahoma"/>
          <w:sz w:val="22"/>
          <w:szCs w:val="22"/>
        </w:rPr>
        <w:t>определять и оценивать риски внутренней и внешней среды,</w:t>
      </w:r>
    </w:p>
    <w:p w14:paraId="0CAE41E9" w14:textId="77777777" w:rsidR="00462975" w:rsidRPr="0068341E" w:rsidRDefault="00462975" w:rsidP="00462975">
      <w:pPr>
        <w:pStyle w:val="afd"/>
        <w:numPr>
          <w:ilvl w:val="0"/>
          <w:numId w:val="30"/>
        </w:numPr>
        <w:rPr>
          <w:rFonts w:ascii="Tahoma" w:eastAsia="Times New Roman" w:hAnsi="Tahoma" w:cs="Tahoma"/>
          <w:sz w:val="22"/>
          <w:szCs w:val="22"/>
        </w:rPr>
      </w:pPr>
      <w:r w:rsidRPr="0068341E">
        <w:rPr>
          <w:rFonts w:ascii="Tahoma" w:eastAsia="Times New Roman" w:hAnsi="Tahoma" w:cs="Tahoma"/>
          <w:sz w:val="22"/>
          <w:szCs w:val="22"/>
        </w:rPr>
        <w:t>разрабатывать стратегии реагирования на них,</w:t>
      </w:r>
    </w:p>
    <w:p w14:paraId="14234C35" w14:textId="77777777" w:rsidR="00462975" w:rsidRPr="0068341E" w:rsidRDefault="00462975" w:rsidP="00462975">
      <w:pPr>
        <w:pStyle w:val="afd"/>
        <w:numPr>
          <w:ilvl w:val="0"/>
          <w:numId w:val="30"/>
        </w:numPr>
        <w:rPr>
          <w:rFonts w:ascii="Tahoma" w:eastAsia="Times New Roman" w:hAnsi="Tahoma" w:cs="Tahoma"/>
          <w:sz w:val="22"/>
          <w:szCs w:val="22"/>
        </w:rPr>
      </w:pPr>
      <w:r w:rsidRPr="0068341E">
        <w:rPr>
          <w:rFonts w:ascii="Tahoma" w:eastAsia="Times New Roman" w:hAnsi="Tahoma" w:cs="Tahoma"/>
          <w:sz w:val="22"/>
          <w:szCs w:val="22"/>
        </w:rPr>
        <w:t>своевременно использовать открывающиеся возможности</w:t>
      </w:r>
      <w:r>
        <w:rPr>
          <w:rFonts w:ascii="Tahoma" w:eastAsia="Times New Roman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предоставляемые неопределенной внешней и внутренней средой организации.</w:t>
      </w:r>
    </w:p>
    <w:p w14:paraId="292F4873" w14:textId="77777777" w:rsidR="00462975" w:rsidRPr="0068341E" w:rsidRDefault="00462975" w:rsidP="00462975">
      <w:pPr>
        <w:pStyle w:val="afd"/>
        <w:rPr>
          <w:rFonts w:ascii="Tahoma" w:eastAsia="Times New Roman" w:hAnsi="Tahoma" w:cs="Tahoma"/>
          <w:sz w:val="22"/>
          <w:szCs w:val="22"/>
        </w:rPr>
      </w:pPr>
    </w:p>
    <w:p w14:paraId="15FB2A4A" w14:textId="77777777" w:rsidR="00462975" w:rsidRPr="00D40D26" w:rsidRDefault="00462975" w:rsidP="00462975">
      <w:pPr>
        <w:pStyle w:val="afd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Изучение теоретического материала курса проходит на</w:t>
      </w:r>
      <w:r w:rsidRPr="0068341E">
        <w:rPr>
          <w:rFonts w:ascii="Tahoma" w:eastAsia="Times New Roman" w:hAnsi="Tahoma" w:cs="Tahoma"/>
          <w:sz w:val="22"/>
          <w:szCs w:val="22"/>
        </w:rPr>
        <w:t xml:space="preserve"> платформе д</w:t>
      </w:r>
      <w:r>
        <w:rPr>
          <w:rFonts w:ascii="Tahoma" w:eastAsia="Times New Roman" w:hAnsi="Tahoma" w:cs="Tahoma"/>
          <w:sz w:val="22"/>
          <w:szCs w:val="22"/>
        </w:rPr>
        <w:t>истанционного обучения iSpring в формате</w:t>
      </w:r>
      <w:r w:rsidRPr="0068341E">
        <w:rPr>
          <w:rFonts w:ascii="Tahoma" w:eastAsia="Times New Roman" w:hAnsi="Tahoma" w:cs="Tahoma"/>
          <w:sz w:val="22"/>
          <w:szCs w:val="22"/>
        </w:rPr>
        <w:t xml:space="preserve"> видеоурок</w:t>
      </w:r>
      <w:r>
        <w:rPr>
          <w:rFonts w:ascii="Tahoma" w:eastAsia="Times New Roman" w:hAnsi="Tahoma" w:cs="Tahoma"/>
          <w:sz w:val="22"/>
          <w:szCs w:val="22"/>
        </w:rPr>
        <w:t>ов</w:t>
      </w:r>
      <w:r w:rsidRPr="0068341E">
        <w:rPr>
          <w:rFonts w:ascii="Tahoma" w:eastAsia="Times New Roman" w:hAnsi="Tahoma" w:cs="Tahoma"/>
          <w:sz w:val="22"/>
          <w:szCs w:val="22"/>
        </w:rPr>
        <w:t xml:space="preserve"> от опытных экспертов - сертифицированных руководителей проектов. </w:t>
      </w:r>
      <w:r>
        <w:rPr>
          <w:rFonts w:ascii="Tahoma" w:eastAsia="Times New Roman" w:hAnsi="Tahoma" w:cs="Tahoma"/>
          <w:sz w:val="22"/>
          <w:szCs w:val="22"/>
        </w:rPr>
        <w:t xml:space="preserve">Полученные знания закрепляются и отрабатываются на практике </w:t>
      </w:r>
      <w:r w:rsidRPr="0068341E">
        <w:rPr>
          <w:rFonts w:ascii="Tahoma" w:eastAsia="Times New Roman" w:hAnsi="Tahoma" w:cs="Tahoma"/>
          <w:sz w:val="22"/>
          <w:szCs w:val="22"/>
        </w:rPr>
        <w:t xml:space="preserve">в ходе решения кейса с проверкой </w:t>
      </w:r>
      <w:r>
        <w:rPr>
          <w:rFonts w:ascii="Tahoma" w:eastAsia="Times New Roman" w:hAnsi="Tahoma" w:cs="Tahoma"/>
          <w:sz w:val="22"/>
          <w:szCs w:val="22"/>
        </w:rPr>
        <w:t xml:space="preserve">результатов </w:t>
      </w:r>
      <w:r w:rsidRPr="0068341E">
        <w:rPr>
          <w:rFonts w:ascii="Tahoma" w:eastAsia="Times New Roman" w:hAnsi="Tahoma" w:cs="Tahoma"/>
          <w:sz w:val="22"/>
          <w:szCs w:val="22"/>
        </w:rPr>
        <w:t>и получением подробной обратной связи</w:t>
      </w:r>
      <w:r>
        <w:rPr>
          <w:rFonts w:ascii="Tahoma" w:eastAsia="Times New Roman" w:hAnsi="Tahoma" w:cs="Tahoma"/>
          <w:sz w:val="22"/>
          <w:szCs w:val="22"/>
        </w:rPr>
        <w:t xml:space="preserve"> от преподавателя</w:t>
      </w:r>
      <w:r w:rsidRPr="0068341E">
        <w:rPr>
          <w:rFonts w:ascii="Tahoma" w:eastAsia="Times New Roman" w:hAnsi="Tahoma" w:cs="Tahoma"/>
          <w:sz w:val="22"/>
          <w:szCs w:val="22"/>
        </w:rPr>
        <w:t xml:space="preserve">. </w:t>
      </w:r>
      <w:r>
        <w:rPr>
          <w:rFonts w:ascii="Tahoma" w:eastAsia="Times New Roman" w:hAnsi="Tahoma" w:cs="Tahoma"/>
          <w:sz w:val="22"/>
          <w:szCs w:val="22"/>
        </w:rPr>
        <w:t>Слушатели также имеют возможность в ходе обучения з</w:t>
      </w:r>
      <w:r w:rsidRPr="0068341E">
        <w:rPr>
          <w:rFonts w:ascii="Tahoma" w:eastAsia="Times New Roman" w:hAnsi="Tahoma" w:cs="Tahoma"/>
          <w:sz w:val="22"/>
          <w:szCs w:val="22"/>
        </w:rPr>
        <w:t>адава</w:t>
      </w:r>
      <w:r>
        <w:rPr>
          <w:rFonts w:ascii="Tahoma" w:eastAsia="Times New Roman" w:hAnsi="Tahoma" w:cs="Tahoma"/>
          <w:sz w:val="22"/>
          <w:szCs w:val="22"/>
        </w:rPr>
        <w:t>ть</w:t>
      </w:r>
      <w:r w:rsidRPr="0068341E">
        <w:rPr>
          <w:rFonts w:ascii="Tahoma" w:eastAsia="Times New Roman" w:hAnsi="Tahoma" w:cs="Tahoma"/>
          <w:sz w:val="22"/>
          <w:szCs w:val="22"/>
        </w:rPr>
        <w:t xml:space="preserve"> в</w:t>
      </w:r>
      <w:r>
        <w:rPr>
          <w:rFonts w:ascii="Tahoma" w:eastAsia="Times New Roman" w:hAnsi="Tahoma" w:cs="Tahoma"/>
          <w:sz w:val="22"/>
          <w:szCs w:val="22"/>
        </w:rPr>
        <w:t>опросы и получать</w:t>
      </w:r>
      <w:r w:rsidRPr="0068341E">
        <w:rPr>
          <w:rFonts w:ascii="Tahoma" w:eastAsia="Times New Roman" w:hAnsi="Tahoma" w:cs="Tahoma"/>
          <w:sz w:val="22"/>
          <w:szCs w:val="22"/>
        </w:rPr>
        <w:t xml:space="preserve"> развернутые ответы.</w:t>
      </w:r>
    </w:p>
    <w:bookmarkEnd w:id="0"/>
    <w:p w14:paraId="06B610D8" w14:textId="77777777" w:rsidR="00DA7F74" w:rsidRPr="002D223D" w:rsidRDefault="00DA7F74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2D223D">
        <w:rPr>
          <w:rFonts w:ascii="Tahoma" w:hAnsi="Tahoma" w:cs="Tahoma"/>
          <w:b/>
          <w:bCs/>
          <w:color w:val="CF1619"/>
        </w:rPr>
        <w:t>Результат обучения</w:t>
      </w:r>
    </w:p>
    <w:p w14:paraId="1677D99E" w14:textId="77777777" w:rsidR="00462975" w:rsidRPr="003313C7" w:rsidRDefault="00462975" w:rsidP="00462975">
      <w:pPr>
        <w:pStyle w:val="afd"/>
        <w:rPr>
          <w:rFonts w:ascii="Tahoma" w:eastAsia="Times New Roman" w:hAnsi="Tahoma" w:cs="Tahoma"/>
          <w:sz w:val="22"/>
          <w:szCs w:val="22"/>
        </w:rPr>
      </w:pPr>
      <w:r w:rsidRPr="003313C7">
        <w:rPr>
          <w:rFonts w:ascii="Tahoma" w:eastAsia="Times New Roman" w:hAnsi="Tahoma" w:cs="Tahoma"/>
          <w:sz w:val="22"/>
          <w:szCs w:val="22"/>
        </w:rPr>
        <w:t>После прохождения курса слушатель сможет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повысить результативность своей работы и достижимость целей своих проектов за счет</w:t>
      </w:r>
      <w:r w:rsidRPr="003313C7">
        <w:rPr>
          <w:rFonts w:ascii="Tahoma" w:eastAsia="Times New Roman" w:hAnsi="Tahoma" w:cs="Tahoma"/>
          <w:sz w:val="22"/>
          <w:szCs w:val="22"/>
        </w:rPr>
        <w:t>:</w:t>
      </w:r>
    </w:p>
    <w:p w14:paraId="0EE44D2E" w14:textId="77777777" w:rsidR="00462975" w:rsidRDefault="00462975" w:rsidP="00462975">
      <w:pPr>
        <w:pStyle w:val="afd"/>
        <w:numPr>
          <w:ilvl w:val="0"/>
          <w:numId w:val="31"/>
        </w:numPr>
        <w:rPr>
          <w:rFonts w:ascii="Tahoma" w:eastAsia="Times New Roman" w:hAnsi="Tahoma" w:cs="Tahoma"/>
          <w:sz w:val="22"/>
          <w:szCs w:val="22"/>
        </w:rPr>
      </w:pPr>
      <w:r w:rsidRPr="003313C7">
        <w:rPr>
          <w:rFonts w:ascii="Tahoma" w:eastAsia="Times New Roman" w:hAnsi="Tahoma" w:cs="Tahoma"/>
          <w:sz w:val="22"/>
          <w:szCs w:val="22"/>
        </w:rPr>
        <w:t>грамотно</w:t>
      </w:r>
      <w:r>
        <w:rPr>
          <w:rFonts w:ascii="Tahoma" w:eastAsia="Times New Roman" w:hAnsi="Tahoma" w:cs="Tahoma"/>
          <w:sz w:val="22"/>
          <w:szCs w:val="22"/>
        </w:rPr>
        <w:t>го и своевременного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определ</w:t>
      </w:r>
      <w:r>
        <w:rPr>
          <w:rFonts w:ascii="Tahoma" w:eastAsia="Times New Roman" w:hAnsi="Tahoma" w:cs="Tahoma"/>
          <w:sz w:val="22"/>
          <w:szCs w:val="22"/>
        </w:rPr>
        <w:t>ения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риск</w:t>
      </w:r>
      <w:r>
        <w:rPr>
          <w:rFonts w:ascii="Tahoma" w:eastAsia="Times New Roman" w:hAnsi="Tahoma" w:cs="Tahoma"/>
          <w:sz w:val="22"/>
          <w:szCs w:val="22"/>
        </w:rPr>
        <w:t>ов проекта</w:t>
      </w:r>
      <w:r w:rsidRPr="003313C7">
        <w:rPr>
          <w:rFonts w:ascii="Tahoma" w:eastAsia="Times New Roman" w:hAnsi="Tahoma" w:cs="Tahoma"/>
          <w:sz w:val="22"/>
          <w:szCs w:val="22"/>
        </w:rPr>
        <w:t xml:space="preserve">, </w:t>
      </w:r>
    </w:p>
    <w:p w14:paraId="67719BD3" w14:textId="77777777" w:rsidR="00462975" w:rsidRPr="003313C7" w:rsidRDefault="00462975" w:rsidP="00462975">
      <w:pPr>
        <w:pStyle w:val="afd"/>
        <w:numPr>
          <w:ilvl w:val="0"/>
          <w:numId w:val="31"/>
        </w:num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оценки уров</w:t>
      </w:r>
      <w:r w:rsidRPr="003313C7">
        <w:rPr>
          <w:rFonts w:ascii="Tahoma" w:eastAsia="Times New Roman" w:hAnsi="Tahoma" w:cs="Tahoma"/>
          <w:sz w:val="22"/>
          <w:szCs w:val="22"/>
        </w:rPr>
        <w:t>н</w:t>
      </w:r>
      <w:r>
        <w:rPr>
          <w:rFonts w:ascii="Tahoma" w:eastAsia="Times New Roman" w:hAnsi="Tahoma" w:cs="Tahoma"/>
          <w:sz w:val="22"/>
          <w:szCs w:val="22"/>
        </w:rPr>
        <w:t>я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сложности проектов и фактор</w:t>
      </w:r>
      <w:r>
        <w:rPr>
          <w:rFonts w:ascii="Tahoma" w:eastAsia="Times New Roman" w:hAnsi="Tahoma" w:cs="Tahoma"/>
          <w:sz w:val="22"/>
          <w:szCs w:val="22"/>
        </w:rPr>
        <w:t>ов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окружающей среды проектов;</w:t>
      </w:r>
    </w:p>
    <w:p w14:paraId="0C73DDC0" w14:textId="77777777" w:rsidR="00462975" w:rsidRPr="003313C7" w:rsidRDefault="00462975" w:rsidP="00462975">
      <w:pPr>
        <w:pStyle w:val="afd"/>
        <w:numPr>
          <w:ilvl w:val="0"/>
          <w:numId w:val="31"/>
        </w:numPr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применения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управленчески</w:t>
      </w:r>
      <w:r>
        <w:rPr>
          <w:rFonts w:ascii="Tahoma" w:eastAsia="Times New Roman" w:hAnsi="Tahoma" w:cs="Tahoma"/>
          <w:sz w:val="22"/>
          <w:szCs w:val="22"/>
        </w:rPr>
        <w:t>х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инструмент</w:t>
      </w:r>
      <w:r>
        <w:rPr>
          <w:rFonts w:ascii="Tahoma" w:eastAsia="Times New Roman" w:hAnsi="Tahoma" w:cs="Tahoma"/>
          <w:sz w:val="22"/>
          <w:szCs w:val="22"/>
        </w:rPr>
        <w:t>ов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для снижения неопределенности и мер реагирования на риски;</w:t>
      </w:r>
    </w:p>
    <w:p w14:paraId="540EB809" w14:textId="77777777" w:rsidR="00462975" w:rsidRPr="003313C7" w:rsidRDefault="00462975" w:rsidP="00462975">
      <w:pPr>
        <w:pStyle w:val="afd"/>
        <w:numPr>
          <w:ilvl w:val="0"/>
          <w:numId w:val="31"/>
        </w:numPr>
        <w:rPr>
          <w:rFonts w:ascii="Tahoma" w:eastAsia="Times New Roman" w:hAnsi="Tahoma" w:cs="Tahoma"/>
          <w:sz w:val="22"/>
          <w:szCs w:val="22"/>
        </w:rPr>
      </w:pPr>
      <w:r w:rsidRPr="003313C7">
        <w:rPr>
          <w:rFonts w:ascii="Tahoma" w:eastAsia="Times New Roman" w:hAnsi="Tahoma" w:cs="Tahoma"/>
          <w:sz w:val="22"/>
          <w:szCs w:val="22"/>
        </w:rPr>
        <w:t>разраб</w:t>
      </w:r>
      <w:r>
        <w:rPr>
          <w:rFonts w:ascii="Tahoma" w:eastAsia="Times New Roman" w:hAnsi="Tahoma" w:cs="Tahoma"/>
          <w:sz w:val="22"/>
          <w:szCs w:val="22"/>
        </w:rPr>
        <w:t>отки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эффективны</w:t>
      </w:r>
      <w:r>
        <w:rPr>
          <w:rFonts w:ascii="Tahoma" w:eastAsia="Times New Roman" w:hAnsi="Tahoma" w:cs="Tahoma"/>
          <w:sz w:val="22"/>
          <w:szCs w:val="22"/>
        </w:rPr>
        <w:t>х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стратеги</w:t>
      </w:r>
      <w:r>
        <w:rPr>
          <w:rFonts w:ascii="Tahoma" w:eastAsia="Times New Roman" w:hAnsi="Tahoma" w:cs="Tahoma"/>
          <w:sz w:val="22"/>
          <w:szCs w:val="22"/>
        </w:rPr>
        <w:t>й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работы с рисками;</w:t>
      </w:r>
    </w:p>
    <w:p w14:paraId="53B70E54" w14:textId="77777777" w:rsidR="00462975" w:rsidRPr="003313C7" w:rsidRDefault="00462975" w:rsidP="00462975">
      <w:pPr>
        <w:pStyle w:val="afd"/>
        <w:numPr>
          <w:ilvl w:val="0"/>
          <w:numId w:val="31"/>
        </w:numPr>
      </w:pPr>
      <w:r w:rsidRPr="003313C7">
        <w:rPr>
          <w:rFonts w:ascii="Tahoma" w:eastAsia="Times New Roman" w:hAnsi="Tahoma" w:cs="Tahoma"/>
          <w:sz w:val="22"/>
          <w:szCs w:val="22"/>
        </w:rPr>
        <w:t>усил</w:t>
      </w:r>
      <w:r>
        <w:rPr>
          <w:rFonts w:ascii="Tahoma" w:eastAsia="Times New Roman" w:hAnsi="Tahoma" w:cs="Tahoma"/>
          <w:sz w:val="22"/>
          <w:szCs w:val="22"/>
        </w:rPr>
        <w:t>ения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сво</w:t>
      </w:r>
      <w:r>
        <w:rPr>
          <w:rFonts w:ascii="Tahoma" w:eastAsia="Times New Roman" w:hAnsi="Tahoma" w:cs="Tahoma"/>
          <w:sz w:val="22"/>
          <w:szCs w:val="22"/>
        </w:rPr>
        <w:t>ей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управленческ</w:t>
      </w:r>
      <w:r>
        <w:rPr>
          <w:rFonts w:ascii="Tahoma" w:eastAsia="Times New Roman" w:hAnsi="Tahoma" w:cs="Tahoma"/>
          <w:sz w:val="22"/>
          <w:szCs w:val="22"/>
        </w:rPr>
        <w:t>ой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компетентност</w:t>
      </w:r>
      <w:r>
        <w:rPr>
          <w:rFonts w:ascii="Tahoma" w:eastAsia="Times New Roman" w:hAnsi="Tahoma" w:cs="Tahoma"/>
          <w:sz w:val="22"/>
          <w:szCs w:val="22"/>
        </w:rPr>
        <w:t>и</w:t>
      </w:r>
      <w:r w:rsidRPr="003313C7">
        <w:rPr>
          <w:rFonts w:ascii="Tahoma" w:eastAsia="Times New Roman" w:hAnsi="Tahoma" w:cs="Tahoma"/>
          <w:sz w:val="22"/>
          <w:szCs w:val="22"/>
        </w:rPr>
        <w:t>,</w:t>
      </w:r>
    </w:p>
    <w:p w14:paraId="30AD9D49" w14:textId="77777777" w:rsidR="00462975" w:rsidRPr="003313C7" w:rsidRDefault="00462975" w:rsidP="00462975">
      <w:pPr>
        <w:pStyle w:val="afd"/>
        <w:numPr>
          <w:ilvl w:val="0"/>
          <w:numId w:val="31"/>
        </w:numPr>
      </w:pPr>
      <w:r w:rsidRPr="003313C7">
        <w:rPr>
          <w:rFonts w:ascii="Tahoma" w:eastAsia="Times New Roman" w:hAnsi="Tahoma" w:cs="Tahoma"/>
          <w:sz w:val="22"/>
          <w:szCs w:val="22"/>
        </w:rPr>
        <w:t>более осознанно</w:t>
      </w:r>
      <w:r>
        <w:rPr>
          <w:rFonts w:ascii="Tahoma" w:eastAsia="Times New Roman" w:hAnsi="Tahoma" w:cs="Tahoma"/>
          <w:sz w:val="22"/>
          <w:szCs w:val="22"/>
        </w:rPr>
        <w:t>го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управл</w:t>
      </w:r>
      <w:r>
        <w:rPr>
          <w:rFonts w:ascii="Tahoma" w:eastAsia="Times New Roman" w:hAnsi="Tahoma" w:cs="Tahoma"/>
          <w:sz w:val="22"/>
          <w:szCs w:val="22"/>
        </w:rPr>
        <w:t>ения</w:t>
      </w:r>
      <w:r w:rsidRPr="003313C7">
        <w:rPr>
          <w:rFonts w:ascii="Tahoma" w:eastAsia="Times New Roman" w:hAnsi="Tahoma" w:cs="Tahoma"/>
          <w:sz w:val="22"/>
          <w:szCs w:val="22"/>
        </w:rPr>
        <w:t xml:space="preserve"> проектами в период быстрых изменений и высокой неопределенности.</w:t>
      </w:r>
    </w:p>
    <w:p w14:paraId="0F77BB29" w14:textId="77777777" w:rsidR="00462975" w:rsidRPr="00DF296C" w:rsidRDefault="00462975" w:rsidP="00462975">
      <w:pPr>
        <w:pStyle w:val="afd"/>
        <w:ind w:left="720"/>
        <w:rPr>
          <w:rFonts w:ascii="Tahoma" w:eastAsia="Times New Roman" w:hAnsi="Tahoma" w:cs="Tahoma"/>
          <w:sz w:val="22"/>
          <w:szCs w:val="22"/>
        </w:rPr>
      </w:pPr>
    </w:p>
    <w:p w14:paraId="7F53CBDD" w14:textId="77777777" w:rsidR="00462975" w:rsidRDefault="00462975" w:rsidP="004629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Обучение специалистов на курсе позволит компании повысить достижимость целей проектов, реализуемых в организации, за счет:</w:t>
      </w:r>
    </w:p>
    <w:p w14:paraId="4CC0D16C" w14:textId="77777777" w:rsidR="00462975" w:rsidRPr="00B00A7D" w:rsidRDefault="00462975" w:rsidP="00462975">
      <w:pPr>
        <w:pStyle w:val="afb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B00A7D">
        <w:rPr>
          <w:rFonts w:ascii="Tahoma" w:hAnsi="Tahoma" w:cs="Tahoma"/>
          <w:sz w:val="22"/>
          <w:szCs w:val="22"/>
        </w:rPr>
        <w:t xml:space="preserve">использования управленческих инструментов выявления сложности проектов, </w:t>
      </w:r>
    </w:p>
    <w:p w14:paraId="1C2F0B0E" w14:textId="77777777" w:rsidR="00462975" w:rsidRPr="00B00A7D" w:rsidRDefault="00462975" w:rsidP="00462975">
      <w:pPr>
        <w:pStyle w:val="afb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B00A7D">
        <w:rPr>
          <w:rFonts w:ascii="Tahoma" w:hAnsi="Tahoma" w:cs="Tahoma"/>
          <w:sz w:val="22"/>
          <w:szCs w:val="22"/>
        </w:rPr>
        <w:t xml:space="preserve">снижения их неопределенности, </w:t>
      </w:r>
    </w:p>
    <w:p w14:paraId="53C7E45D" w14:textId="77777777" w:rsidR="00462975" w:rsidRPr="00B00A7D" w:rsidRDefault="00462975" w:rsidP="00462975">
      <w:pPr>
        <w:pStyle w:val="afb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B00A7D">
        <w:rPr>
          <w:rFonts w:ascii="Tahoma" w:hAnsi="Tahoma" w:cs="Tahoma"/>
          <w:sz w:val="22"/>
          <w:szCs w:val="22"/>
        </w:rPr>
        <w:t xml:space="preserve">идентификации и эффективного реагирования на риски проекта, </w:t>
      </w:r>
    </w:p>
    <w:p w14:paraId="36909A2E" w14:textId="77777777" w:rsidR="00462975" w:rsidRPr="00B00A7D" w:rsidRDefault="00462975" w:rsidP="00462975">
      <w:pPr>
        <w:pStyle w:val="afb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B00A7D">
        <w:rPr>
          <w:rFonts w:ascii="Tahoma" w:hAnsi="Tahoma" w:cs="Tahoma"/>
          <w:sz w:val="22"/>
          <w:szCs w:val="22"/>
        </w:rPr>
        <w:t>использования возможностей, предоставляемых неопределенной внешней и внутренней средой организации.</w:t>
      </w:r>
    </w:p>
    <w:p w14:paraId="2930E814" w14:textId="0DE8B11F" w:rsidR="00DA7F74" w:rsidRPr="00DA7F74" w:rsidRDefault="00DA7F74" w:rsidP="00DA7F74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DA7F74">
        <w:rPr>
          <w:rFonts w:ascii="Tahoma" w:eastAsia="Times New Roman" w:hAnsi="Tahoma" w:cs="Tahoma"/>
          <w:b/>
          <w:bCs/>
          <w:color w:val="CF1619"/>
        </w:rPr>
        <w:t>Для кого этот курс</w:t>
      </w:r>
    </w:p>
    <w:p w14:paraId="2EE9AB5A" w14:textId="77777777" w:rsidR="00462975" w:rsidRPr="00B00A7D" w:rsidRDefault="00462975" w:rsidP="00462975">
      <w:pPr>
        <w:pStyle w:val="afb"/>
        <w:numPr>
          <w:ilvl w:val="0"/>
          <w:numId w:val="33"/>
        </w:numPr>
        <w:rPr>
          <w:rFonts w:ascii="Tahoma" w:hAnsi="Tahoma" w:cs="Tahoma"/>
          <w:sz w:val="22"/>
          <w:szCs w:val="22"/>
        </w:rPr>
      </w:pPr>
      <w:r w:rsidRPr="00B00A7D">
        <w:rPr>
          <w:rFonts w:ascii="Tahoma" w:hAnsi="Tahoma" w:cs="Tahoma"/>
          <w:sz w:val="22"/>
          <w:szCs w:val="22"/>
        </w:rPr>
        <w:lastRenderedPageBreak/>
        <w:t>Руководители проектов и проектные специалисты, желающие изучить и научиться применять на практике управленческие инструменты снижения неопределенности и сложности в проектах.</w:t>
      </w:r>
    </w:p>
    <w:p w14:paraId="555F5C6F" w14:textId="77777777" w:rsidR="00462975" w:rsidRPr="00B00A7D" w:rsidRDefault="00462975" w:rsidP="00462975">
      <w:pPr>
        <w:pStyle w:val="afb"/>
        <w:numPr>
          <w:ilvl w:val="0"/>
          <w:numId w:val="33"/>
        </w:numPr>
        <w:rPr>
          <w:rFonts w:ascii="Tahoma" w:hAnsi="Tahoma" w:cs="Tahoma"/>
          <w:sz w:val="22"/>
          <w:szCs w:val="22"/>
        </w:rPr>
      </w:pPr>
      <w:r w:rsidRPr="00B00A7D">
        <w:rPr>
          <w:rFonts w:ascii="Tahoma" w:hAnsi="Tahoma" w:cs="Tahoma"/>
          <w:sz w:val="22"/>
          <w:szCs w:val="22"/>
        </w:rPr>
        <w:t>Компании, заинтересованные в обучении и развитии проектных специалистов в области управления неопределенностью и сложностью проектов.</w:t>
      </w:r>
    </w:p>
    <w:p w14:paraId="4669E5C4" w14:textId="77777777" w:rsidR="00462975" w:rsidRDefault="00462975" w:rsidP="00462975">
      <w:pPr>
        <w:rPr>
          <w:rFonts w:ascii="Tahoma" w:hAnsi="Tahoma" w:cs="Tahoma"/>
          <w:sz w:val="22"/>
          <w:szCs w:val="22"/>
        </w:rPr>
      </w:pPr>
    </w:p>
    <w:p w14:paraId="72DFF78E" w14:textId="2056A00D" w:rsidR="00DA7F74" w:rsidRPr="00602CD3" w:rsidRDefault="00DA7F74" w:rsidP="00DA7F74">
      <w:pPr>
        <w:rPr>
          <w:rFonts w:ascii="Tahoma" w:hAnsi="Tahoma" w:cs="Tahoma"/>
          <w:b/>
          <w:sz w:val="22"/>
          <w:szCs w:val="22"/>
        </w:rPr>
      </w:pPr>
      <w:r w:rsidRPr="00602CD3">
        <w:rPr>
          <w:rFonts w:ascii="Tahoma" w:hAnsi="Tahoma" w:cs="Tahoma"/>
          <w:b/>
          <w:sz w:val="22"/>
          <w:szCs w:val="22"/>
        </w:rPr>
        <w:t>Предварительная подготовка</w:t>
      </w:r>
    </w:p>
    <w:p w14:paraId="152901BE" w14:textId="77777777" w:rsidR="00DA7F74" w:rsidRDefault="00DA7F74" w:rsidP="00DA7F74">
      <w:pPr>
        <w:rPr>
          <w:rFonts w:ascii="Tahoma" w:hAnsi="Tahoma" w:cs="Tahoma"/>
          <w:sz w:val="22"/>
          <w:szCs w:val="22"/>
        </w:rPr>
      </w:pPr>
    </w:p>
    <w:p w14:paraId="0FEB9B5A" w14:textId="77777777" w:rsidR="00462975" w:rsidRDefault="00462975" w:rsidP="004629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ahoma" w:eastAsia="Tahoma" w:hAnsi="Tahoma" w:cs="Tahoma"/>
          <w:color w:val="000000"/>
          <w:sz w:val="22"/>
        </w:rPr>
      </w:pPr>
      <w:r>
        <w:rPr>
          <w:rFonts w:ascii="Tahoma" w:eastAsia="Tahoma" w:hAnsi="Tahoma" w:cs="Tahoma"/>
          <w:color w:val="000000"/>
          <w:sz w:val="22"/>
        </w:rPr>
        <w:t xml:space="preserve">Для прохождения курса слушателю рекомендуется иметь базовые знания проектного управления в объеме курса </w:t>
      </w:r>
      <w:r w:rsidRPr="0006119E">
        <w:rPr>
          <w:rFonts w:ascii="Tahoma" w:hAnsi="Tahoma" w:cs="Tahoma"/>
          <w:sz w:val="22"/>
          <w:szCs w:val="22"/>
        </w:rPr>
        <w:t>«</w:t>
      </w:r>
      <w:hyperlink r:id="rId11" w:tgtFrame="blank" w:history="1">
        <w:r w:rsidRPr="0006119E">
          <w:rPr>
            <w:rFonts w:ascii="Tahoma" w:hAnsi="Tahoma" w:cs="Tahoma"/>
            <w:color w:val="2E74B5" w:themeColor="accent1" w:themeShade="BF"/>
            <w:sz w:val="22"/>
            <w:szCs w:val="22"/>
            <w:u w:val="single"/>
          </w:rPr>
          <w:t>Управление проектами на базе PMBOK®7 (2021). Основные инструменты команды проекта</w:t>
        </w:r>
      </w:hyperlink>
      <w:r w:rsidRPr="0006119E">
        <w:rPr>
          <w:rFonts w:ascii="Tahoma" w:hAnsi="Tahoma" w:cs="Tahoma"/>
          <w:sz w:val="22"/>
          <w:szCs w:val="22"/>
        </w:rPr>
        <w:t>»</w:t>
      </w:r>
      <w:r>
        <w:rPr>
          <w:rFonts w:ascii="Tahoma" w:eastAsia="Tahoma" w:hAnsi="Tahoma" w:cs="Tahoma"/>
          <w:color w:val="000000"/>
          <w:sz w:val="22"/>
        </w:rPr>
        <w:t xml:space="preserve"> (или аналогичных курсов других провайдеров).</w:t>
      </w:r>
    </w:p>
    <w:p w14:paraId="5FFEB40D" w14:textId="77777777" w:rsidR="0046333A" w:rsidRPr="00DA7F74" w:rsidRDefault="00A2089C">
      <w:pPr>
        <w:spacing w:before="100" w:beforeAutospacing="1" w:after="100" w:afterAutospacing="1"/>
        <w:outlineLvl w:val="2"/>
        <w:rPr>
          <w:rFonts w:ascii="Tahoma" w:eastAsia="Times New Roman" w:hAnsi="Tahoma" w:cs="Tahoma"/>
          <w:b/>
          <w:bCs/>
          <w:color w:val="CF1619"/>
        </w:rPr>
      </w:pPr>
      <w:r w:rsidRPr="00DA7F74">
        <w:rPr>
          <w:rFonts w:ascii="Tahoma" w:eastAsia="Times New Roman" w:hAnsi="Tahoma" w:cs="Tahoma"/>
          <w:b/>
          <w:bCs/>
          <w:color w:val="CF1619"/>
        </w:rPr>
        <w:t>Учебные часы</w:t>
      </w:r>
    </w:p>
    <w:p w14:paraId="6F58D32D" w14:textId="77777777" w:rsidR="00462975" w:rsidRDefault="00462975" w:rsidP="004629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Курс рассчитан примерно на 10 часов самостоятельной работы, однако время прохождения материала зависит от индивидуальных особенностей обучающегося.</w:t>
      </w:r>
    </w:p>
    <w:p w14:paraId="7EE21E11" w14:textId="77777777" w:rsidR="00DA7F74" w:rsidRPr="007A77D8" w:rsidRDefault="00DA7F74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7A77D8">
        <w:rPr>
          <w:rFonts w:ascii="Tahoma" w:hAnsi="Tahoma" w:cs="Tahoma"/>
          <w:b/>
          <w:bCs/>
          <w:color w:val="CF1619"/>
        </w:rPr>
        <w:t>Формат обучения</w:t>
      </w:r>
    </w:p>
    <w:p w14:paraId="3C55510E" w14:textId="77777777" w:rsidR="00462975" w:rsidRDefault="00462975" w:rsidP="004629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Дистанционное обучение на платформе iSpring с возможностью задавать походу обучения вопросы и получат развернутые ответы, а также </w:t>
      </w:r>
      <w:r w:rsidRPr="0068341E">
        <w:rPr>
          <w:rFonts w:ascii="Tahoma" w:eastAsia="Times New Roman" w:hAnsi="Tahoma" w:cs="Tahoma"/>
          <w:sz w:val="22"/>
          <w:szCs w:val="22"/>
        </w:rPr>
        <w:t xml:space="preserve">проверкой </w:t>
      </w:r>
      <w:r>
        <w:rPr>
          <w:rFonts w:ascii="Tahoma" w:eastAsia="Times New Roman" w:hAnsi="Tahoma" w:cs="Tahoma"/>
          <w:sz w:val="22"/>
          <w:szCs w:val="22"/>
        </w:rPr>
        <w:t xml:space="preserve">результатов </w:t>
      </w:r>
      <w:r w:rsidRPr="0068341E">
        <w:rPr>
          <w:rFonts w:ascii="Tahoma" w:eastAsia="Times New Roman" w:hAnsi="Tahoma" w:cs="Tahoma"/>
          <w:sz w:val="22"/>
          <w:szCs w:val="22"/>
        </w:rPr>
        <w:t xml:space="preserve">решения </w:t>
      </w:r>
      <w:r>
        <w:rPr>
          <w:rFonts w:ascii="Tahoma" w:hAnsi="Tahoma" w:cs="Tahoma"/>
          <w:sz w:val="22"/>
          <w:szCs w:val="22"/>
        </w:rPr>
        <w:t xml:space="preserve">практического </w:t>
      </w:r>
      <w:r w:rsidRPr="0068341E">
        <w:rPr>
          <w:rFonts w:ascii="Tahoma" w:eastAsia="Times New Roman" w:hAnsi="Tahoma" w:cs="Tahoma"/>
          <w:sz w:val="22"/>
          <w:szCs w:val="22"/>
        </w:rPr>
        <w:t>кейса и получением подробной обратной связи</w:t>
      </w:r>
      <w:r>
        <w:rPr>
          <w:rFonts w:ascii="Tahoma" w:eastAsia="Times New Roman" w:hAnsi="Tahoma" w:cs="Tahoma"/>
          <w:sz w:val="22"/>
          <w:szCs w:val="22"/>
        </w:rPr>
        <w:t xml:space="preserve"> от преподавателя</w:t>
      </w:r>
      <w:r w:rsidRPr="0068341E">
        <w:rPr>
          <w:rFonts w:ascii="Tahoma" w:eastAsia="Times New Roman" w:hAnsi="Tahoma" w:cs="Tahoma"/>
          <w:sz w:val="22"/>
          <w:szCs w:val="22"/>
        </w:rPr>
        <w:t>.</w:t>
      </w:r>
    </w:p>
    <w:p w14:paraId="30135117" w14:textId="77777777" w:rsidR="00462975" w:rsidRDefault="00462975" w:rsidP="00462975">
      <w:pPr>
        <w:rPr>
          <w:rFonts w:ascii="Tahoma" w:hAnsi="Tahoma" w:cs="Tahoma"/>
          <w:b/>
          <w:sz w:val="22"/>
          <w:szCs w:val="22"/>
        </w:rPr>
      </w:pPr>
    </w:p>
    <w:p w14:paraId="1651EDB9" w14:textId="77777777" w:rsidR="0046333A" w:rsidRPr="00DA7F74" w:rsidRDefault="00A2089C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DA7F74">
        <w:rPr>
          <w:rFonts w:ascii="Tahoma" w:hAnsi="Tahoma" w:cs="Tahoma"/>
          <w:b/>
          <w:bCs/>
          <w:color w:val="CF1619"/>
        </w:rPr>
        <w:t>Разбивка PDU по Треугольнику талантов</w:t>
      </w:r>
    </w:p>
    <w:p w14:paraId="60198682" w14:textId="1DD7B1B8" w:rsidR="0046333A" w:rsidRDefault="00A2089C" w:rsidP="00DA7F74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DA7F74">
        <w:rPr>
          <w:rFonts w:ascii="Tahoma" w:eastAsia="Times New Roman" w:hAnsi="Tahoma" w:cs="Tahoma"/>
          <w:b/>
          <w:sz w:val="22"/>
          <w:szCs w:val="22"/>
        </w:rPr>
        <w:t>1</w:t>
      </w:r>
      <w:r w:rsidR="00462975">
        <w:rPr>
          <w:rFonts w:ascii="Tahoma" w:eastAsia="Times New Roman" w:hAnsi="Tahoma" w:cs="Tahoma"/>
          <w:b/>
          <w:sz w:val="22"/>
          <w:szCs w:val="22"/>
        </w:rPr>
        <w:t>0</w:t>
      </w:r>
      <w:r w:rsidRPr="00DA7F74">
        <w:rPr>
          <w:rFonts w:ascii="Tahoma" w:eastAsia="Times New Roman" w:hAnsi="Tahoma" w:cs="Tahoma"/>
          <w:b/>
          <w:sz w:val="22"/>
          <w:szCs w:val="22"/>
        </w:rPr>
        <w:t xml:space="preserve"> PDU</w:t>
      </w:r>
    </w:p>
    <w:p w14:paraId="5EE367E0" w14:textId="77777777" w:rsidR="00462975" w:rsidRDefault="00462975" w:rsidP="00DA7F74">
      <w:pPr>
        <w:jc w:val="center"/>
        <w:rPr>
          <w:rFonts w:ascii="Tahoma" w:eastAsia="Times New Roman" w:hAnsi="Tahoma" w:cs="Tahoma"/>
          <w:b/>
          <w:sz w:val="22"/>
          <w:szCs w:val="22"/>
        </w:rPr>
      </w:pPr>
    </w:p>
    <w:tbl>
      <w:tblPr>
        <w:tblStyle w:val="aff1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4"/>
        <w:gridCol w:w="1594"/>
        <w:gridCol w:w="1595"/>
      </w:tblGrid>
      <w:tr w:rsidR="00462975" w14:paraId="200D02B2" w14:textId="77777777" w:rsidTr="007A7A0F">
        <w:trPr>
          <w:jc w:val="center"/>
        </w:trPr>
        <w:tc>
          <w:tcPr>
            <w:tcW w:w="1594" w:type="dxa"/>
            <w:vAlign w:val="center"/>
          </w:tcPr>
          <w:p w14:paraId="51B46FC0" w14:textId="77777777" w:rsidR="00462975" w:rsidRDefault="0046297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Ways of Working</w:t>
            </w:r>
          </w:p>
        </w:tc>
        <w:tc>
          <w:tcPr>
            <w:tcW w:w="1594" w:type="dxa"/>
            <w:vAlign w:val="center"/>
          </w:tcPr>
          <w:p w14:paraId="123006F9" w14:textId="77777777" w:rsidR="00462975" w:rsidRDefault="0046297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Power Skills</w:t>
            </w:r>
          </w:p>
        </w:tc>
        <w:tc>
          <w:tcPr>
            <w:tcW w:w="1595" w:type="dxa"/>
            <w:vAlign w:val="center"/>
          </w:tcPr>
          <w:p w14:paraId="57883959" w14:textId="77777777" w:rsidR="00462975" w:rsidRDefault="0046297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  <w:lang w:val="en-GB"/>
              </w:rPr>
              <w:t>Business Acumen</w:t>
            </w:r>
          </w:p>
        </w:tc>
      </w:tr>
      <w:tr w:rsidR="00462975" w14:paraId="0A1B9302" w14:textId="77777777" w:rsidTr="007A7A0F">
        <w:trPr>
          <w:jc w:val="center"/>
        </w:trPr>
        <w:tc>
          <w:tcPr>
            <w:tcW w:w="1594" w:type="dxa"/>
            <w:vAlign w:val="center"/>
          </w:tcPr>
          <w:p w14:paraId="2E2D27B4" w14:textId="77777777" w:rsidR="00462975" w:rsidRDefault="0046297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8</w:t>
            </w:r>
          </w:p>
        </w:tc>
        <w:tc>
          <w:tcPr>
            <w:tcW w:w="1594" w:type="dxa"/>
            <w:vAlign w:val="center"/>
          </w:tcPr>
          <w:p w14:paraId="1558F158" w14:textId="77777777" w:rsidR="00462975" w:rsidRDefault="0046297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</w:t>
            </w:r>
          </w:p>
        </w:tc>
        <w:tc>
          <w:tcPr>
            <w:tcW w:w="1595" w:type="dxa"/>
            <w:vAlign w:val="center"/>
          </w:tcPr>
          <w:p w14:paraId="102F855A" w14:textId="77777777" w:rsidR="00462975" w:rsidRDefault="00462975" w:rsidP="007A7A0F">
            <w:pPr>
              <w:spacing w:line="259" w:lineRule="auto"/>
              <w:jc w:val="center"/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404040"/>
                <w:sz w:val="18"/>
                <w:szCs w:val="18"/>
              </w:rPr>
              <w:t>1</w:t>
            </w:r>
          </w:p>
        </w:tc>
      </w:tr>
    </w:tbl>
    <w:p w14:paraId="14449ADD" w14:textId="77777777" w:rsidR="00DA7F74" w:rsidRDefault="00DA7F74" w:rsidP="00DA7F74">
      <w:pPr>
        <w:jc w:val="center"/>
        <w:rPr>
          <w:rFonts w:ascii="Tahoma" w:eastAsia="Times New Roman" w:hAnsi="Tahoma" w:cs="Tahoma"/>
          <w:b/>
          <w:sz w:val="22"/>
          <w:szCs w:val="22"/>
        </w:rPr>
      </w:pPr>
    </w:p>
    <w:p w14:paraId="73A8FE28" w14:textId="5607687E" w:rsidR="00DA7F74" w:rsidRDefault="00DA7F74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  <w:r w:rsidRPr="00DA7F74">
        <w:rPr>
          <w:rFonts w:ascii="Tahoma" w:hAnsi="Tahoma" w:cs="Tahoma"/>
          <w:b/>
          <w:bCs/>
          <w:color w:val="CF1619"/>
        </w:rPr>
        <w:t>Программа курса</w:t>
      </w:r>
    </w:p>
    <w:tbl>
      <w:tblPr>
        <w:tblStyle w:val="aff1"/>
        <w:tblW w:w="93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7937"/>
      </w:tblGrid>
      <w:tr w:rsidR="00462975" w:rsidRPr="00462975" w14:paraId="6A931AC4" w14:textId="77777777" w:rsidTr="007A7A0F">
        <w:tc>
          <w:tcPr>
            <w:tcW w:w="1413" w:type="dxa"/>
          </w:tcPr>
          <w:p w14:paraId="345B1251" w14:textId="77777777" w:rsidR="00462975" w:rsidRPr="00462975" w:rsidRDefault="00462975" w:rsidP="0046297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462975">
              <w:rPr>
                <w:rFonts w:ascii="Tahoma" w:eastAsia="Times New Roman" w:hAnsi="Tahoma" w:cs="Tahoma"/>
                <w:b/>
                <w:bCs/>
                <w:color w:val="CF1619"/>
              </w:rPr>
              <w:t>Модуль 1</w:t>
            </w:r>
          </w:p>
        </w:tc>
        <w:tc>
          <w:tcPr>
            <w:tcW w:w="7937" w:type="dxa"/>
          </w:tcPr>
          <w:p w14:paraId="24DA6CF8" w14:textId="77777777" w:rsidR="00462975" w:rsidRPr="00462975" w:rsidRDefault="00462975" w:rsidP="0046297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462975">
              <w:rPr>
                <w:rFonts w:ascii="Tahoma" w:eastAsia="Times New Roman" w:hAnsi="Tahoma" w:cs="Tahoma"/>
                <w:b/>
                <w:bCs/>
                <w:color w:val="CF1619"/>
              </w:rPr>
              <w:t>Управление неопределенностью в проектах</w:t>
            </w:r>
          </w:p>
        </w:tc>
      </w:tr>
      <w:tr w:rsidR="00462975" w14:paraId="7721CEB1" w14:textId="77777777" w:rsidTr="007A7A0F">
        <w:tc>
          <w:tcPr>
            <w:tcW w:w="1413" w:type="dxa"/>
          </w:tcPr>
          <w:p w14:paraId="2876C5A5" w14:textId="77777777" w:rsidR="00462975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1.1</w:t>
            </w:r>
          </w:p>
        </w:tc>
        <w:tc>
          <w:tcPr>
            <w:tcW w:w="7937" w:type="dxa"/>
          </w:tcPr>
          <w:p w14:paraId="6F8908C1" w14:textId="77777777" w:rsidR="00462975" w:rsidRDefault="0046297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Введение. Домен исполнения «Неопределенность». </w:t>
            </w:r>
            <w:r>
              <w:rPr>
                <w:rFonts w:ascii="Tahoma" w:hAnsi="Tahoma" w:cs="Tahoma"/>
                <w:sz w:val="22"/>
                <w:szCs w:val="22"/>
              </w:rPr>
              <w:t>Цели и результаты домена. Определение неопределенности. Неопределенность как источник угроз и возможностей. Аспекты среды, способствующие неопределенности. SWOT-анализ.</w:t>
            </w:r>
          </w:p>
        </w:tc>
      </w:tr>
      <w:tr w:rsidR="00462975" w:rsidRPr="008711BB" w14:paraId="6B2009D8" w14:textId="77777777" w:rsidTr="007A7A0F">
        <w:tc>
          <w:tcPr>
            <w:tcW w:w="1413" w:type="dxa"/>
          </w:tcPr>
          <w:p w14:paraId="670362CC" w14:textId="77777777" w:rsidR="00462975" w:rsidRPr="008711BB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937" w:type="dxa"/>
          </w:tcPr>
          <w:p w14:paraId="07F207C0" w14:textId="77777777" w:rsidR="00462975" w:rsidRPr="008711BB" w:rsidRDefault="00462975" w:rsidP="007A7A0F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8711BB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Практические задания: </w:t>
            </w:r>
            <w:r w:rsidRPr="008711BB">
              <w:rPr>
                <w:rFonts w:ascii="Tahoma" w:hAnsi="Tahoma" w:cs="Tahoma"/>
                <w:i/>
                <w:sz w:val="22"/>
                <w:szCs w:val="22"/>
              </w:rPr>
              <w:t>мини-тест, мини-кейс «SWOT-анализ».</w:t>
            </w:r>
          </w:p>
        </w:tc>
      </w:tr>
      <w:tr w:rsidR="00462975" w14:paraId="1C46FFD0" w14:textId="77777777" w:rsidTr="007A7A0F">
        <w:tc>
          <w:tcPr>
            <w:tcW w:w="1413" w:type="dxa"/>
          </w:tcPr>
          <w:p w14:paraId="47268D0B" w14:textId="77777777" w:rsidR="00462975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1.2</w:t>
            </w:r>
          </w:p>
        </w:tc>
        <w:tc>
          <w:tcPr>
            <w:tcW w:w="7937" w:type="dxa"/>
          </w:tcPr>
          <w:p w14:paraId="2CFDB64A" w14:textId="77777777" w:rsidR="00462975" w:rsidRDefault="0046297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Общая неопределенность. </w:t>
            </w:r>
            <w:r>
              <w:rPr>
                <w:rFonts w:ascii="Tahoma" w:hAnsi="Tahoma" w:cs="Tahoma"/>
                <w:sz w:val="22"/>
                <w:szCs w:val="22"/>
              </w:rPr>
              <w:t>Варианты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реагирования на неопределенность: сбор информации, подготовка к нескольким исходам, вариативное проектирование встраивание устойчивости. Анализ допущений и ограничений. Журнал допущений.</w:t>
            </w:r>
          </w:p>
        </w:tc>
      </w:tr>
      <w:tr w:rsidR="00462975" w:rsidRPr="008711BB" w14:paraId="2539B504" w14:textId="77777777" w:rsidTr="007A7A0F">
        <w:tc>
          <w:tcPr>
            <w:tcW w:w="1413" w:type="dxa"/>
          </w:tcPr>
          <w:p w14:paraId="6AD09A9D" w14:textId="77777777" w:rsidR="00462975" w:rsidRPr="008711BB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937" w:type="dxa"/>
          </w:tcPr>
          <w:p w14:paraId="5FC860E2" w14:textId="77777777" w:rsidR="00462975" w:rsidRPr="008711BB" w:rsidRDefault="00462975" w:rsidP="007A7A0F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8711BB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Практические задания: </w:t>
            </w:r>
            <w:r w:rsidRPr="008711BB">
              <w:rPr>
                <w:rFonts w:ascii="Tahoma" w:hAnsi="Tahoma" w:cs="Tahoma"/>
                <w:i/>
                <w:sz w:val="22"/>
                <w:szCs w:val="22"/>
              </w:rPr>
              <w:t>мини-тесты, мини-кейс «Запасной план».</w:t>
            </w:r>
          </w:p>
        </w:tc>
      </w:tr>
      <w:tr w:rsidR="00462975" w14:paraId="164E09FC" w14:textId="77777777" w:rsidTr="007A7A0F">
        <w:trPr>
          <w:trHeight w:val="574"/>
        </w:trPr>
        <w:tc>
          <w:tcPr>
            <w:tcW w:w="1413" w:type="dxa"/>
          </w:tcPr>
          <w:p w14:paraId="31E2180C" w14:textId="77777777" w:rsidR="00462975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1.3</w:t>
            </w:r>
          </w:p>
        </w:tc>
        <w:tc>
          <w:tcPr>
            <w:tcW w:w="7937" w:type="dxa"/>
          </w:tcPr>
          <w:p w14:paraId="49C143AC" w14:textId="77777777" w:rsidR="00462975" w:rsidRDefault="0046297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Неоднозначность.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Две категории неоднозначности: концептуальная и ситуационная. Исследование неоднозначности: последовательное уточнение, экспериментирование и использование прототипов.</w:t>
            </w:r>
          </w:p>
        </w:tc>
      </w:tr>
      <w:tr w:rsidR="00462975" w:rsidRPr="008711BB" w14:paraId="218EEAB6" w14:textId="77777777" w:rsidTr="007A7A0F">
        <w:tc>
          <w:tcPr>
            <w:tcW w:w="1413" w:type="dxa"/>
          </w:tcPr>
          <w:p w14:paraId="4AE1BC9F" w14:textId="77777777" w:rsidR="00462975" w:rsidRPr="008711BB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937" w:type="dxa"/>
          </w:tcPr>
          <w:p w14:paraId="510E02D1" w14:textId="77777777" w:rsidR="00462975" w:rsidRPr="008711BB" w:rsidRDefault="00462975" w:rsidP="007A7A0F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8711BB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Практические задания: </w:t>
            </w:r>
            <w:r w:rsidRPr="008711BB">
              <w:rPr>
                <w:rFonts w:ascii="Tahoma" w:hAnsi="Tahoma" w:cs="Tahoma"/>
                <w:i/>
                <w:sz w:val="22"/>
                <w:szCs w:val="22"/>
              </w:rPr>
              <w:t>мини-тесты, мини-кейс «Расшифровка неоднозначности».</w:t>
            </w:r>
          </w:p>
        </w:tc>
      </w:tr>
      <w:tr w:rsidR="00462975" w14:paraId="0BB185D1" w14:textId="77777777" w:rsidTr="007A7A0F">
        <w:tc>
          <w:tcPr>
            <w:tcW w:w="1413" w:type="dxa"/>
          </w:tcPr>
          <w:p w14:paraId="02CF1958" w14:textId="77777777" w:rsidR="00462975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Тема 1.4</w:t>
            </w:r>
          </w:p>
        </w:tc>
        <w:tc>
          <w:tcPr>
            <w:tcW w:w="7937" w:type="dxa"/>
          </w:tcPr>
          <w:p w14:paraId="5E0BF48C" w14:textId="77777777" w:rsidR="00462975" w:rsidRDefault="0046297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Сложность.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Причины сложности. Эффект сложности. Способы работы со сложностью. Системная работа со сложностью: разъединение и имитация. Переосмысление: разнообразие и балансировка. Процессно-ориентированная работа со сложностью: итерация, вовлечение, защита от отказов. Модели сложности: фреймворк Кеневин, матрица Стейси.</w:t>
            </w:r>
          </w:p>
        </w:tc>
      </w:tr>
      <w:tr w:rsidR="00462975" w:rsidRPr="008711BB" w14:paraId="16153F04" w14:textId="77777777" w:rsidTr="007A7A0F">
        <w:tc>
          <w:tcPr>
            <w:tcW w:w="1413" w:type="dxa"/>
          </w:tcPr>
          <w:p w14:paraId="34675D12" w14:textId="77777777" w:rsidR="00462975" w:rsidRPr="008711BB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937" w:type="dxa"/>
          </w:tcPr>
          <w:p w14:paraId="7C6A5394" w14:textId="77777777" w:rsidR="00462975" w:rsidRPr="008711BB" w:rsidRDefault="00462975" w:rsidP="007A7A0F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8711BB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Практические задания: </w:t>
            </w:r>
            <w:r w:rsidRPr="008711BB">
              <w:rPr>
                <w:rFonts w:ascii="Tahoma" w:hAnsi="Tahoma" w:cs="Tahoma"/>
                <w:i/>
                <w:sz w:val="22"/>
                <w:szCs w:val="22"/>
              </w:rPr>
              <w:t>мини-тесты, мини-кейс «Процессно-ориентированные способы работы со сложностью».</w:t>
            </w:r>
          </w:p>
        </w:tc>
      </w:tr>
      <w:tr w:rsidR="00462975" w14:paraId="2D96ACD1" w14:textId="77777777" w:rsidTr="007A7A0F">
        <w:tc>
          <w:tcPr>
            <w:tcW w:w="1413" w:type="dxa"/>
          </w:tcPr>
          <w:p w14:paraId="481F45CF" w14:textId="77777777" w:rsidR="00462975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1.5</w:t>
            </w:r>
          </w:p>
        </w:tc>
        <w:tc>
          <w:tcPr>
            <w:tcW w:w="7937" w:type="dxa"/>
          </w:tcPr>
          <w:p w14:paraId="72C5E95E" w14:textId="77777777" w:rsidR="00462975" w:rsidRDefault="0046297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Изменчивость.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Аспекты проекта, подверженные влиянию изменчивости. Анализ альтернатив, как способ работы с изменчивостью. Анализ сценариев "что если". Диаграмма причинно-следственных связей. Применение резерва.</w:t>
            </w:r>
          </w:p>
        </w:tc>
      </w:tr>
      <w:tr w:rsidR="00462975" w:rsidRPr="008711BB" w14:paraId="0E1CD6EA" w14:textId="77777777" w:rsidTr="007A7A0F">
        <w:tc>
          <w:tcPr>
            <w:tcW w:w="1413" w:type="dxa"/>
          </w:tcPr>
          <w:p w14:paraId="08709689" w14:textId="77777777" w:rsidR="00462975" w:rsidRPr="008711BB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937" w:type="dxa"/>
          </w:tcPr>
          <w:p w14:paraId="624BB99E" w14:textId="77777777" w:rsidR="00462975" w:rsidRPr="008711BB" w:rsidRDefault="00462975" w:rsidP="007A7A0F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8711BB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Практические задания: </w:t>
            </w:r>
            <w:r w:rsidRPr="008711BB">
              <w:rPr>
                <w:rFonts w:ascii="Tahoma" w:hAnsi="Tahoma" w:cs="Tahoma"/>
                <w:i/>
                <w:sz w:val="22"/>
                <w:szCs w:val="22"/>
              </w:rPr>
              <w:t>мини-тесты, мини-кейс «Анализ альтернатив».</w:t>
            </w:r>
          </w:p>
        </w:tc>
      </w:tr>
      <w:tr w:rsidR="00462975" w14:paraId="283318FA" w14:textId="77777777" w:rsidTr="007A7A0F">
        <w:tc>
          <w:tcPr>
            <w:tcW w:w="1413" w:type="dxa"/>
          </w:tcPr>
          <w:p w14:paraId="036D93CC" w14:textId="77777777" w:rsidR="00462975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1.6</w:t>
            </w:r>
          </w:p>
        </w:tc>
        <w:tc>
          <w:tcPr>
            <w:tcW w:w="7937" w:type="dxa"/>
          </w:tcPr>
          <w:p w14:paraId="1DCBA2D9" w14:textId="77777777" w:rsidR="00462975" w:rsidRDefault="0046297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Риск.</w:t>
            </w:r>
            <w:r>
              <w:rPr>
                <w:rFonts w:ascii="Tahoma" w:hAnsi="Tahoma" w:cs="Tahoma"/>
                <w:sz w:val="22"/>
                <w:szCs w:val="22"/>
              </w:rPr>
              <w:t xml:space="preserve"> Риски как аспект неопределенности. Виды рисков. Уровень подверженности риску. Пороги риска. Совокупный риск проекта. Цикл работы с рисками. Планирование управление рисками. Идентификация рисков. Иерархическая структура рисков. Реестр рисков. Анализ рисков: матрица вероятности и воздействия. Управленческий резерв и резерв на возможные потери. Обзор рисков. Отчет по рискам.</w:t>
            </w:r>
          </w:p>
        </w:tc>
      </w:tr>
      <w:tr w:rsidR="00462975" w:rsidRPr="008711BB" w14:paraId="761F3130" w14:textId="77777777" w:rsidTr="007A7A0F">
        <w:tc>
          <w:tcPr>
            <w:tcW w:w="1413" w:type="dxa"/>
          </w:tcPr>
          <w:p w14:paraId="4B5206DC" w14:textId="77777777" w:rsidR="00462975" w:rsidRPr="008711BB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937" w:type="dxa"/>
          </w:tcPr>
          <w:p w14:paraId="24DE102C" w14:textId="77777777" w:rsidR="00462975" w:rsidRPr="008711BB" w:rsidRDefault="00462975" w:rsidP="007A7A0F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8711BB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Практические задания: </w:t>
            </w:r>
            <w:r w:rsidRPr="008711BB">
              <w:rPr>
                <w:rFonts w:ascii="Tahoma" w:hAnsi="Tahoma" w:cs="Tahoma"/>
                <w:i/>
                <w:sz w:val="22"/>
                <w:szCs w:val="22"/>
              </w:rPr>
              <w:t>мини-тесты, мини-кейс «Порог риска».</w:t>
            </w:r>
          </w:p>
        </w:tc>
      </w:tr>
      <w:tr w:rsidR="00462975" w14:paraId="58F1CFB5" w14:textId="77777777" w:rsidTr="007A7A0F">
        <w:tc>
          <w:tcPr>
            <w:tcW w:w="1413" w:type="dxa"/>
          </w:tcPr>
          <w:p w14:paraId="25AEEA09" w14:textId="77777777" w:rsidR="00462975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1.7</w:t>
            </w:r>
          </w:p>
        </w:tc>
        <w:tc>
          <w:tcPr>
            <w:tcW w:w="7937" w:type="dxa"/>
          </w:tcPr>
          <w:p w14:paraId="42552ED1" w14:textId="77777777" w:rsidR="00462975" w:rsidRDefault="00462975" w:rsidP="007A7A0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Угрозы.</w:t>
            </w:r>
            <w:r>
              <w:rPr>
                <w:rFonts w:ascii="Tahoma" w:hAnsi="Tahoma" w:cs="Tahoma"/>
                <w:sz w:val="22"/>
                <w:szCs w:val="22"/>
              </w:rPr>
              <w:t xml:space="preserve"> Отрицательные риски. Стратегии работы с угрозами. Профиль угроз. Соглашения и договоры с подрядчиками.</w:t>
            </w:r>
          </w:p>
        </w:tc>
      </w:tr>
      <w:tr w:rsidR="00462975" w:rsidRPr="008711BB" w14:paraId="34FC4390" w14:textId="77777777" w:rsidTr="007A7A0F">
        <w:tc>
          <w:tcPr>
            <w:tcW w:w="1413" w:type="dxa"/>
          </w:tcPr>
          <w:p w14:paraId="4FBA2D0B" w14:textId="77777777" w:rsidR="00462975" w:rsidRPr="008711BB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937" w:type="dxa"/>
          </w:tcPr>
          <w:p w14:paraId="345ED41E" w14:textId="77777777" w:rsidR="00462975" w:rsidRPr="008711BB" w:rsidRDefault="00462975" w:rsidP="007A7A0F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8711BB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Практические задания: </w:t>
            </w:r>
            <w:r w:rsidRPr="008711BB">
              <w:rPr>
                <w:rFonts w:ascii="Tahoma" w:hAnsi="Tahoma" w:cs="Tahoma"/>
                <w:i/>
                <w:sz w:val="22"/>
                <w:szCs w:val="22"/>
              </w:rPr>
              <w:t>мини-тесты, мини-кейс «Стратегии работы с угрозами».</w:t>
            </w:r>
          </w:p>
        </w:tc>
      </w:tr>
      <w:tr w:rsidR="00462975" w14:paraId="7F2C6F29" w14:textId="77777777" w:rsidTr="007A7A0F">
        <w:tc>
          <w:tcPr>
            <w:tcW w:w="1413" w:type="dxa"/>
          </w:tcPr>
          <w:p w14:paraId="4CB8BBC9" w14:textId="77777777" w:rsidR="00462975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bookmarkStart w:id="1" w:name="_GoBack"/>
            <w:r>
              <w:rPr>
                <w:rFonts w:ascii="Tahoma" w:hAnsi="Tahoma" w:cs="Tahoma"/>
                <w:sz w:val="22"/>
                <w:szCs w:val="22"/>
              </w:rPr>
              <w:t>Тема 1.8</w:t>
            </w:r>
          </w:p>
        </w:tc>
        <w:tc>
          <w:tcPr>
            <w:tcW w:w="7937" w:type="dxa"/>
          </w:tcPr>
          <w:p w14:paraId="6608EB01" w14:textId="77777777" w:rsidR="00462975" w:rsidRDefault="0046297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Возможности. </w:t>
            </w:r>
            <w:r>
              <w:rPr>
                <w:rFonts w:ascii="Tahoma" w:hAnsi="Tahoma" w:cs="Tahoma"/>
                <w:sz w:val="22"/>
                <w:szCs w:val="22"/>
              </w:rPr>
              <w:t>Положительные риски. Стратегии работы с возможностями. Анализ мер реагирования на риски. Взгляд на приоритизацию работы с экономической точки зрения.</w:t>
            </w:r>
          </w:p>
        </w:tc>
      </w:tr>
      <w:bookmarkEnd w:id="1"/>
      <w:tr w:rsidR="00462975" w:rsidRPr="008711BB" w14:paraId="22C952AE" w14:textId="77777777" w:rsidTr="007A7A0F">
        <w:tc>
          <w:tcPr>
            <w:tcW w:w="1413" w:type="dxa"/>
          </w:tcPr>
          <w:p w14:paraId="66B16404" w14:textId="77777777" w:rsidR="00462975" w:rsidRPr="008711BB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7937" w:type="dxa"/>
          </w:tcPr>
          <w:p w14:paraId="3E56CB7D" w14:textId="77777777" w:rsidR="00462975" w:rsidRPr="008711BB" w:rsidRDefault="00462975" w:rsidP="007A7A0F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8711BB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Практические задания: </w:t>
            </w:r>
            <w:r w:rsidRPr="008711BB">
              <w:rPr>
                <w:rFonts w:ascii="Tahoma" w:hAnsi="Tahoma" w:cs="Tahoma"/>
                <w:i/>
                <w:sz w:val="22"/>
                <w:szCs w:val="22"/>
              </w:rPr>
              <w:t>мини-тесты, мини-кейс «Стратегии работы с возможностями».</w:t>
            </w:r>
          </w:p>
        </w:tc>
      </w:tr>
      <w:tr w:rsidR="00462975" w:rsidRPr="00462975" w14:paraId="796B4C97" w14:textId="77777777" w:rsidTr="007A7A0F">
        <w:tc>
          <w:tcPr>
            <w:tcW w:w="1413" w:type="dxa"/>
          </w:tcPr>
          <w:p w14:paraId="20758FA4" w14:textId="77777777" w:rsidR="00462975" w:rsidRPr="00462975" w:rsidRDefault="00462975" w:rsidP="0046297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462975">
              <w:rPr>
                <w:rFonts w:ascii="Tahoma" w:eastAsia="Times New Roman" w:hAnsi="Tahoma" w:cs="Tahoma"/>
                <w:b/>
                <w:bCs/>
                <w:color w:val="CF1619"/>
              </w:rPr>
              <w:t>Модуль 2</w:t>
            </w:r>
          </w:p>
        </w:tc>
        <w:tc>
          <w:tcPr>
            <w:tcW w:w="7937" w:type="dxa"/>
          </w:tcPr>
          <w:p w14:paraId="5914436B" w14:textId="77777777" w:rsidR="00462975" w:rsidRPr="00462975" w:rsidRDefault="00462975" w:rsidP="0046297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462975">
              <w:rPr>
                <w:rFonts w:ascii="Tahoma" w:eastAsia="Times New Roman" w:hAnsi="Tahoma" w:cs="Tahoma"/>
                <w:b/>
                <w:bCs/>
                <w:color w:val="CF1619"/>
              </w:rPr>
              <w:t>Практический кейс «ИТ-система для совместной работы распределенных команд»</w:t>
            </w:r>
          </w:p>
        </w:tc>
      </w:tr>
      <w:tr w:rsidR="00462975" w14:paraId="52823EFE" w14:textId="77777777" w:rsidTr="007A7A0F">
        <w:tc>
          <w:tcPr>
            <w:tcW w:w="1413" w:type="dxa"/>
          </w:tcPr>
          <w:p w14:paraId="24662C33" w14:textId="77777777" w:rsidR="00462975" w:rsidRDefault="00462975" w:rsidP="007A7A0F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Тема 2.1</w:t>
            </w:r>
          </w:p>
        </w:tc>
        <w:tc>
          <w:tcPr>
            <w:tcW w:w="7937" w:type="dxa"/>
          </w:tcPr>
          <w:p w14:paraId="7EBA775E" w14:textId="77777777" w:rsidR="00462975" w:rsidRDefault="00462975" w:rsidP="007A7A0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Кейс на практическую отработку теоретического материала. По сценарию кейса команда реализует проект по внедрению ИТ-системы для совместной работы распределенных команд. Необходимо проанализировать информацию и разработать план мероприятий по снижению неопределенности в проекте.</w:t>
            </w:r>
          </w:p>
        </w:tc>
      </w:tr>
      <w:tr w:rsidR="00462975" w14:paraId="75E9A418" w14:textId="77777777" w:rsidTr="007A7A0F">
        <w:tc>
          <w:tcPr>
            <w:tcW w:w="9350" w:type="dxa"/>
            <w:gridSpan w:val="2"/>
          </w:tcPr>
          <w:p w14:paraId="640A303E" w14:textId="7595E79D" w:rsidR="00462975" w:rsidRPr="00462975" w:rsidRDefault="00462975" w:rsidP="00462975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CF1619"/>
              </w:rPr>
            </w:pP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Итого                                </w:t>
            </w:r>
            <w:r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             </w:t>
            </w: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 1</w:t>
            </w:r>
            <w:r>
              <w:rPr>
                <w:rFonts w:ascii="Tahoma" w:eastAsia="Times New Roman" w:hAnsi="Tahoma" w:cs="Tahoma"/>
                <w:b/>
                <w:bCs/>
                <w:color w:val="CF1619"/>
              </w:rPr>
              <w:t>0</w:t>
            </w:r>
            <w:r w:rsidRPr="00DA7F74">
              <w:rPr>
                <w:rFonts w:ascii="Tahoma" w:eastAsia="Times New Roman" w:hAnsi="Tahoma" w:cs="Tahoma"/>
                <w:b/>
                <w:bCs/>
                <w:color w:val="CF1619"/>
              </w:rPr>
              <w:t xml:space="preserve"> часов</w:t>
            </w:r>
          </w:p>
        </w:tc>
      </w:tr>
    </w:tbl>
    <w:p w14:paraId="68DAEFE2" w14:textId="77777777" w:rsidR="00462975" w:rsidRPr="00DA7F74" w:rsidRDefault="00462975" w:rsidP="00DA7F74">
      <w:pPr>
        <w:spacing w:before="100" w:beforeAutospacing="1" w:after="100" w:afterAutospacing="1"/>
        <w:outlineLvl w:val="2"/>
        <w:rPr>
          <w:rFonts w:ascii="Tahoma" w:hAnsi="Tahoma" w:cs="Tahoma"/>
          <w:b/>
          <w:bCs/>
          <w:color w:val="CF1619"/>
        </w:rPr>
      </w:pPr>
    </w:p>
    <w:p w14:paraId="28D03374" w14:textId="77777777" w:rsidR="00DE5165" w:rsidRDefault="00DE5165"/>
    <w:p w14:paraId="3AED1C8C" w14:textId="77777777" w:rsidR="00462975" w:rsidRDefault="00462975" w:rsidP="00462975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>Ждем Вас на нашем курсе!</w:t>
      </w:r>
    </w:p>
    <w:p w14:paraId="187C9519" w14:textId="77777777" w:rsidR="0046333A" w:rsidRDefault="00A2089C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color w:val="B13728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B13728"/>
          <w:sz w:val="10"/>
          <w:szCs w:val="10"/>
        </w:rPr>
        <w:br/>
      </w:r>
      <w:r>
        <w:rPr>
          <w:rFonts w:ascii="Segoe UI" w:eastAsia="Times New Roman" w:hAnsi="Segoe UI" w:cs="Segoe UI"/>
          <w:b/>
          <w:bCs/>
          <w:noProof/>
          <w:color w:val="B13728"/>
        </w:rPr>
        <mc:AlternateContent>
          <mc:Choice Requires="wpg">
            <w:drawing>
              <wp:inline distT="0" distB="0" distL="0" distR="0" wp14:anchorId="6262FC57" wp14:editId="0A778BFF">
                <wp:extent cx="1487683" cy="281940"/>
                <wp:effectExtent l="0" t="0" r="11430" b="0"/>
                <wp:docPr id="2" name="Рисунок 2" descr="C:\Users\Mikhail\AppData\Local\Microsoft\Windows\INetCache\Content.Word\PMExpert@3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khail\AppData\Local\Microsoft\Windows\INetCache\Content.Word\PMExpert@3x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07455" cy="28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1pt;height:22.2pt;" stroked="f">
                <v:path textboxrect="0,0,0,0"/>
                <v:imagedata r:id="rId10" o:title=""/>
              </v:shape>
            </w:pict>
          </mc:Fallback>
        </mc:AlternateContent>
      </w:r>
    </w:p>
    <w:sectPr w:rsidR="0046333A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2AF1F" w14:textId="77777777" w:rsidR="00994279" w:rsidRDefault="00994279">
      <w:r>
        <w:separator/>
      </w:r>
    </w:p>
  </w:endnote>
  <w:endnote w:type="continuationSeparator" w:id="0">
    <w:p w14:paraId="60DD2B98" w14:textId="77777777" w:rsidR="00994279" w:rsidRDefault="009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683D1" w14:textId="77777777" w:rsidR="00994279" w:rsidRDefault="00994279">
      <w:r>
        <w:separator/>
      </w:r>
    </w:p>
  </w:footnote>
  <w:footnote w:type="continuationSeparator" w:id="0">
    <w:p w14:paraId="7B0F3D09" w14:textId="77777777" w:rsidR="00994279" w:rsidRDefault="0099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031"/>
    <w:multiLevelType w:val="hybridMultilevel"/>
    <w:tmpl w:val="E33278D0"/>
    <w:lvl w:ilvl="0" w:tplc="2BFCE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78D5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27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A3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2B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EC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09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5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8C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793"/>
    <w:multiLevelType w:val="hybridMultilevel"/>
    <w:tmpl w:val="0DD4DC3A"/>
    <w:lvl w:ilvl="0" w:tplc="49EE99D4">
      <w:start w:val="1"/>
      <w:numFmt w:val="bullet"/>
      <w:lvlText w:val="•"/>
      <w:lvlJc w:val="left"/>
      <w:pPr>
        <w:ind w:left="1060" w:hanging="700"/>
      </w:pPr>
      <w:rPr>
        <w:rFonts w:ascii="Tahoma" w:eastAsiaTheme="minorHAnsi" w:hAnsi="Tahoma" w:cs="Tahoma" w:hint="default"/>
      </w:rPr>
    </w:lvl>
    <w:lvl w:ilvl="1" w:tplc="ECC6F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6B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E6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48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A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6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A9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A8C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2E38"/>
    <w:multiLevelType w:val="hybridMultilevel"/>
    <w:tmpl w:val="8C4A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1889"/>
    <w:multiLevelType w:val="hybridMultilevel"/>
    <w:tmpl w:val="DA5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2BB"/>
    <w:multiLevelType w:val="hybridMultilevel"/>
    <w:tmpl w:val="171A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264E"/>
    <w:multiLevelType w:val="hybridMultilevel"/>
    <w:tmpl w:val="908CB3BE"/>
    <w:lvl w:ilvl="0" w:tplc="1400A2E0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BD87670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9D28128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E50C8E2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26AE254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BF6B19C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390E192A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0A27F4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DBAE206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>
    <w:nsid w:val="17D9078F"/>
    <w:multiLevelType w:val="hybridMultilevel"/>
    <w:tmpl w:val="5B80A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5782"/>
    <w:multiLevelType w:val="hybridMultilevel"/>
    <w:tmpl w:val="B7E6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1182B"/>
    <w:multiLevelType w:val="hybridMultilevel"/>
    <w:tmpl w:val="A5122900"/>
    <w:lvl w:ilvl="0" w:tplc="4302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E8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62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27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07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2A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29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F0A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E1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56F70"/>
    <w:multiLevelType w:val="hybridMultilevel"/>
    <w:tmpl w:val="E9FE49B2"/>
    <w:lvl w:ilvl="0" w:tplc="A748F76A">
      <w:start w:val="1"/>
      <w:numFmt w:val="bullet"/>
      <w:lvlText w:val="•"/>
      <w:lvlJc w:val="left"/>
      <w:pPr>
        <w:ind w:left="1060" w:hanging="700"/>
      </w:pPr>
      <w:rPr>
        <w:rFonts w:ascii="Tahoma" w:eastAsiaTheme="minorHAnsi" w:hAnsi="Tahoma" w:cs="Tahoma" w:hint="default"/>
      </w:rPr>
    </w:lvl>
    <w:lvl w:ilvl="1" w:tplc="5E488F0C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="Tahoma" w:hint="default"/>
      </w:rPr>
    </w:lvl>
    <w:lvl w:ilvl="2" w:tplc="35D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EF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83E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81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6C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AEE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83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34C56"/>
    <w:multiLevelType w:val="hybridMultilevel"/>
    <w:tmpl w:val="70F848B2"/>
    <w:lvl w:ilvl="0" w:tplc="2C448F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684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B4E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26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A2F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64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EC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EA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55EA"/>
    <w:multiLevelType w:val="hybridMultilevel"/>
    <w:tmpl w:val="94D2DA8C"/>
    <w:lvl w:ilvl="0" w:tplc="E27A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85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9C6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CA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DC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4D2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42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01A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01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51F61"/>
    <w:multiLevelType w:val="hybridMultilevel"/>
    <w:tmpl w:val="14FEB7FE"/>
    <w:lvl w:ilvl="0" w:tplc="1CBA9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69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A6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26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6B7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A0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C6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616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4F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31B23"/>
    <w:multiLevelType w:val="hybridMultilevel"/>
    <w:tmpl w:val="802A389A"/>
    <w:lvl w:ilvl="0" w:tplc="DDCEE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6FBFA">
      <w:start w:val="1"/>
      <w:numFmt w:val="lowerLetter"/>
      <w:lvlText w:val="%2."/>
      <w:lvlJc w:val="left"/>
      <w:pPr>
        <w:ind w:left="1440" w:hanging="360"/>
      </w:pPr>
    </w:lvl>
    <w:lvl w:ilvl="2" w:tplc="5D5060F6">
      <w:start w:val="1"/>
      <w:numFmt w:val="lowerRoman"/>
      <w:lvlText w:val="%3."/>
      <w:lvlJc w:val="right"/>
      <w:pPr>
        <w:ind w:left="2160" w:hanging="180"/>
      </w:pPr>
    </w:lvl>
    <w:lvl w:ilvl="3" w:tplc="2FC2A59A">
      <w:start w:val="1"/>
      <w:numFmt w:val="decimal"/>
      <w:lvlText w:val="%4."/>
      <w:lvlJc w:val="left"/>
      <w:pPr>
        <w:ind w:left="2880" w:hanging="360"/>
      </w:pPr>
    </w:lvl>
    <w:lvl w:ilvl="4" w:tplc="B33CA2BA">
      <w:start w:val="1"/>
      <w:numFmt w:val="lowerLetter"/>
      <w:lvlText w:val="%5."/>
      <w:lvlJc w:val="left"/>
      <w:pPr>
        <w:ind w:left="3600" w:hanging="360"/>
      </w:pPr>
    </w:lvl>
    <w:lvl w:ilvl="5" w:tplc="5E288C78">
      <w:start w:val="1"/>
      <w:numFmt w:val="lowerRoman"/>
      <w:lvlText w:val="%6."/>
      <w:lvlJc w:val="right"/>
      <w:pPr>
        <w:ind w:left="4320" w:hanging="180"/>
      </w:pPr>
    </w:lvl>
    <w:lvl w:ilvl="6" w:tplc="61628ABC">
      <w:start w:val="1"/>
      <w:numFmt w:val="decimal"/>
      <w:lvlText w:val="%7."/>
      <w:lvlJc w:val="left"/>
      <w:pPr>
        <w:ind w:left="5040" w:hanging="360"/>
      </w:pPr>
    </w:lvl>
    <w:lvl w:ilvl="7" w:tplc="C0AC283E">
      <w:start w:val="1"/>
      <w:numFmt w:val="lowerLetter"/>
      <w:lvlText w:val="%8."/>
      <w:lvlJc w:val="left"/>
      <w:pPr>
        <w:ind w:left="5760" w:hanging="360"/>
      </w:pPr>
    </w:lvl>
    <w:lvl w:ilvl="8" w:tplc="1CBEEA1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6FD8"/>
    <w:multiLevelType w:val="hybridMultilevel"/>
    <w:tmpl w:val="F222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3292C"/>
    <w:multiLevelType w:val="hybridMultilevel"/>
    <w:tmpl w:val="591CE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F71BA"/>
    <w:multiLevelType w:val="hybridMultilevel"/>
    <w:tmpl w:val="55C4D0C2"/>
    <w:lvl w:ilvl="0" w:tplc="43769302">
      <w:start w:val="1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58229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0B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C3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672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AE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01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833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89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57BF5"/>
    <w:multiLevelType w:val="hybridMultilevel"/>
    <w:tmpl w:val="6818FF4C"/>
    <w:lvl w:ilvl="0" w:tplc="9C3E6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6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2E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CD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E3F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363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22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ABC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47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36FCD"/>
    <w:multiLevelType w:val="hybridMultilevel"/>
    <w:tmpl w:val="D0C007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9F479A"/>
    <w:multiLevelType w:val="hybridMultilevel"/>
    <w:tmpl w:val="432A032C"/>
    <w:lvl w:ilvl="0" w:tplc="2B2470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32F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0D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4F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4F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68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08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02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1E3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A7369"/>
    <w:multiLevelType w:val="hybridMultilevel"/>
    <w:tmpl w:val="BBD6AE44"/>
    <w:lvl w:ilvl="0" w:tplc="F43C5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2EB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025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56EA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2CA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C8D0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527D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FAD5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E4A0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706F8"/>
    <w:multiLevelType w:val="hybridMultilevel"/>
    <w:tmpl w:val="F12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113A7"/>
    <w:multiLevelType w:val="hybridMultilevel"/>
    <w:tmpl w:val="416C4742"/>
    <w:lvl w:ilvl="0" w:tplc="1E8C60F0">
      <w:start w:val="1"/>
      <w:numFmt w:val="decimal"/>
      <w:lvlText w:val="%1."/>
      <w:lvlJc w:val="left"/>
      <w:pPr>
        <w:ind w:left="720" w:hanging="360"/>
      </w:pPr>
    </w:lvl>
    <w:lvl w:ilvl="1" w:tplc="5C1615A6">
      <w:start w:val="1"/>
      <w:numFmt w:val="lowerLetter"/>
      <w:lvlText w:val="%2."/>
      <w:lvlJc w:val="left"/>
      <w:pPr>
        <w:ind w:left="1440" w:hanging="360"/>
      </w:pPr>
    </w:lvl>
    <w:lvl w:ilvl="2" w:tplc="E438F5E0">
      <w:start w:val="1"/>
      <w:numFmt w:val="lowerRoman"/>
      <w:lvlText w:val="%3."/>
      <w:lvlJc w:val="right"/>
      <w:pPr>
        <w:ind w:left="2160" w:hanging="180"/>
      </w:pPr>
    </w:lvl>
    <w:lvl w:ilvl="3" w:tplc="28EA173C">
      <w:start w:val="1"/>
      <w:numFmt w:val="decimal"/>
      <w:lvlText w:val="%4."/>
      <w:lvlJc w:val="left"/>
      <w:pPr>
        <w:ind w:left="2880" w:hanging="360"/>
      </w:pPr>
    </w:lvl>
    <w:lvl w:ilvl="4" w:tplc="CC9CF2E4">
      <w:start w:val="1"/>
      <w:numFmt w:val="lowerLetter"/>
      <w:lvlText w:val="%5."/>
      <w:lvlJc w:val="left"/>
      <w:pPr>
        <w:ind w:left="3600" w:hanging="360"/>
      </w:pPr>
    </w:lvl>
    <w:lvl w:ilvl="5" w:tplc="A3CC5524">
      <w:start w:val="1"/>
      <w:numFmt w:val="lowerRoman"/>
      <w:lvlText w:val="%6."/>
      <w:lvlJc w:val="right"/>
      <w:pPr>
        <w:ind w:left="4320" w:hanging="180"/>
      </w:pPr>
    </w:lvl>
    <w:lvl w:ilvl="6" w:tplc="BE00A83E">
      <w:start w:val="1"/>
      <w:numFmt w:val="decimal"/>
      <w:lvlText w:val="%7."/>
      <w:lvlJc w:val="left"/>
      <w:pPr>
        <w:ind w:left="5040" w:hanging="360"/>
      </w:pPr>
    </w:lvl>
    <w:lvl w:ilvl="7" w:tplc="C59455DE">
      <w:start w:val="1"/>
      <w:numFmt w:val="lowerLetter"/>
      <w:lvlText w:val="%8."/>
      <w:lvlJc w:val="left"/>
      <w:pPr>
        <w:ind w:left="5760" w:hanging="360"/>
      </w:pPr>
    </w:lvl>
    <w:lvl w:ilvl="8" w:tplc="AF6400C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81C38"/>
    <w:multiLevelType w:val="hybridMultilevel"/>
    <w:tmpl w:val="8F1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37498"/>
    <w:multiLevelType w:val="hybridMultilevel"/>
    <w:tmpl w:val="85EC104A"/>
    <w:lvl w:ilvl="0" w:tplc="378EC7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A8B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E5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E0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86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82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C0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50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AB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051E2"/>
    <w:multiLevelType w:val="hybridMultilevel"/>
    <w:tmpl w:val="0BCAA3B6"/>
    <w:lvl w:ilvl="0" w:tplc="12EA1E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EAE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A4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8C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0AC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8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5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A9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0C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87A49"/>
    <w:multiLevelType w:val="hybridMultilevel"/>
    <w:tmpl w:val="19A09018"/>
    <w:lvl w:ilvl="0" w:tplc="57B646C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9A74DB2E">
      <w:start w:val="1"/>
      <w:numFmt w:val="lowerLetter"/>
      <w:lvlText w:val="%2."/>
      <w:lvlJc w:val="left"/>
      <w:pPr>
        <w:ind w:left="1440" w:hanging="360"/>
      </w:pPr>
    </w:lvl>
    <w:lvl w:ilvl="2" w:tplc="36A271E8">
      <w:start w:val="1"/>
      <w:numFmt w:val="lowerRoman"/>
      <w:lvlText w:val="%3."/>
      <w:lvlJc w:val="right"/>
      <w:pPr>
        <w:ind w:left="2160" w:hanging="180"/>
      </w:pPr>
    </w:lvl>
    <w:lvl w:ilvl="3" w:tplc="64BA9E3A">
      <w:start w:val="1"/>
      <w:numFmt w:val="decimal"/>
      <w:lvlText w:val="%4."/>
      <w:lvlJc w:val="left"/>
      <w:pPr>
        <w:ind w:left="2880" w:hanging="360"/>
      </w:pPr>
    </w:lvl>
    <w:lvl w:ilvl="4" w:tplc="B5C6DBBE">
      <w:start w:val="1"/>
      <w:numFmt w:val="lowerLetter"/>
      <w:lvlText w:val="%5."/>
      <w:lvlJc w:val="left"/>
      <w:pPr>
        <w:ind w:left="3600" w:hanging="360"/>
      </w:pPr>
    </w:lvl>
    <w:lvl w:ilvl="5" w:tplc="80280B20">
      <w:start w:val="1"/>
      <w:numFmt w:val="lowerRoman"/>
      <w:lvlText w:val="%6."/>
      <w:lvlJc w:val="right"/>
      <w:pPr>
        <w:ind w:left="4320" w:hanging="180"/>
      </w:pPr>
    </w:lvl>
    <w:lvl w:ilvl="6" w:tplc="0E90F7FE">
      <w:start w:val="1"/>
      <w:numFmt w:val="decimal"/>
      <w:lvlText w:val="%7."/>
      <w:lvlJc w:val="left"/>
      <w:pPr>
        <w:ind w:left="5040" w:hanging="360"/>
      </w:pPr>
    </w:lvl>
    <w:lvl w:ilvl="7" w:tplc="721E80A2">
      <w:start w:val="1"/>
      <w:numFmt w:val="lowerLetter"/>
      <w:lvlText w:val="%8."/>
      <w:lvlJc w:val="left"/>
      <w:pPr>
        <w:ind w:left="5760" w:hanging="360"/>
      </w:pPr>
    </w:lvl>
    <w:lvl w:ilvl="8" w:tplc="6C6C084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252BE"/>
    <w:multiLevelType w:val="hybridMultilevel"/>
    <w:tmpl w:val="0650AD46"/>
    <w:lvl w:ilvl="0" w:tplc="EE80583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E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28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A7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EE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47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5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3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05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B344C"/>
    <w:multiLevelType w:val="hybridMultilevel"/>
    <w:tmpl w:val="1A660562"/>
    <w:lvl w:ilvl="0" w:tplc="E2568BE6">
      <w:start w:val="1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7B4A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ECF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2D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3C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EB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C9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7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4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90F07"/>
    <w:multiLevelType w:val="hybridMultilevel"/>
    <w:tmpl w:val="576A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03DF1"/>
    <w:multiLevelType w:val="hybridMultilevel"/>
    <w:tmpl w:val="22E27C20"/>
    <w:lvl w:ilvl="0" w:tplc="49F24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5086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09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EF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EC0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8B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A2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887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24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10"/>
  </w:num>
  <w:num w:numId="5">
    <w:abstractNumId w:val="12"/>
  </w:num>
  <w:num w:numId="6">
    <w:abstractNumId w:val="30"/>
  </w:num>
  <w:num w:numId="7">
    <w:abstractNumId w:val="22"/>
  </w:num>
  <w:num w:numId="8">
    <w:abstractNumId w:val="13"/>
  </w:num>
  <w:num w:numId="9">
    <w:abstractNumId w:val="27"/>
  </w:num>
  <w:num w:numId="10">
    <w:abstractNumId w:val="8"/>
  </w:num>
  <w:num w:numId="11">
    <w:abstractNumId w:val="5"/>
  </w:num>
  <w:num w:numId="12">
    <w:abstractNumId w:val="27"/>
  </w:num>
  <w:num w:numId="13">
    <w:abstractNumId w:val="27"/>
  </w:num>
  <w:num w:numId="14">
    <w:abstractNumId w:val="17"/>
  </w:num>
  <w:num w:numId="15">
    <w:abstractNumId w:val="9"/>
  </w:num>
  <w:num w:numId="16">
    <w:abstractNumId w:val="1"/>
  </w:num>
  <w:num w:numId="17">
    <w:abstractNumId w:val="28"/>
  </w:num>
  <w:num w:numId="18">
    <w:abstractNumId w:val="20"/>
  </w:num>
  <w:num w:numId="19">
    <w:abstractNumId w:val="16"/>
  </w:num>
  <w:num w:numId="20">
    <w:abstractNumId w:val="21"/>
  </w:num>
  <w:num w:numId="21">
    <w:abstractNumId w:val="2"/>
  </w:num>
  <w:num w:numId="22">
    <w:abstractNumId w:val="0"/>
  </w:num>
  <w:num w:numId="23">
    <w:abstractNumId w:val="18"/>
  </w:num>
  <w:num w:numId="24">
    <w:abstractNumId w:val="7"/>
  </w:num>
  <w:num w:numId="25">
    <w:abstractNumId w:val="29"/>
  </w:num>
  <w:num w:numId="26">
    <w:abstractNumId w:val="14"/>
  </w:num>
  <w:num w:numId="27">
    <w:abstractNumId w:val="24"/>
  </w:num>
  <w:num w:numId="28">
    <w:abstractNumId w:val="19"/>
  </w:num>
  <w:num w:numId="29">
    <w:abstractNumId w:val="6"/>
  </w:num>
  <w:num w:numId="30">
    <w:abstractNumId w:val="3"/>
  </w:num>
  <w:num w:numId="31">
    <w:abstractNumId w:val="23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3A"/>
    <w:rsid w:val="00323C16"/>
    <w:rsid w:val="00426530"/>
    <w:rsid w:val="00462975"/>
    <w:rsid w:val="0046333A"/>
    <w:rsid w:val="00631CA4"/>
    <w:rsid w:val="008711BB"/>
    <w:rsid w:val="00994279"/>
    <w:rsid w:val="00A2089C"/>
    <w:rsid w:val="00DA7F74"/>
    <w:rsid w:val="00DE5165"/>
    <w:rsid w:val="00E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CD9D"/>
  <w15:docId w15:val="{B75957E8-DD98-48C9-9609-CA3B4FC3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1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0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1"/>
    <w:uiPriority w:val="99"/>
    <w:unhideWhenUsed/>
    <w:rPr>
      <w:vertAlign w:val="superscript"/>
    </w:rPr>
  </w:style>
  <w:style w:type="paragraph" w:styleId="af3">
    <w:name w:val="endnote text"/>
    <w:basedOn w:val="a0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0"/>
    <w:next w:val="a0"/>
    <w:uiPriority w:val="99"/>
    <w:unhideWhenUsed/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8">
    <w:name w:val="Normal (Web)"/>
    <w:basedOn w:val="a0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1"/>
  </w:style>
  <w:style w:type="paragraph" w:styleId="af9">
    <w:name w:val="Balloon Text"/>
    <w:basedOn w:val="a0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List Paragraph"/>
    <w:basedOn w:val="a0"/>
    <w:uiPriority w:val="34"/>
    <w:qFormat/>
    <w:pPr>
      <w:ind w:left="720"/>
      <w:contextualSpacing/>
    </w:pPr>
  </w:style>
  <w:style w:type="character" w:styleId="afc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1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Пункт программы"/>
    <w:basedOn w:val="a0"/>
    <w:link w:val="aff3"/>
    <w:qFormat/>
    <w:pPr>
      <w:numPr>
        <w:numId w:val="9"/>
      </w:numPr>
      <w:shd w:val="clear" w:color="auto" w:fill="FFFFFF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f3">
    <w:name w:val="Пункт программы Знак"/>
    <w:basedOn w:val="a1"/>
    <w:link w:val="a"/>
    <w:rPr>
      <w:rFonts w:ascii="Calibri" w:eastAsia="Calibri" w:hAnsi="Calibri" w:cs="Calibri"/>
      <w:color w:val="000000"/>
      <w:shd w:val="clear" w:color="auto" w:fill="FFFFFF"/>
      <w:lang w:eastAsia="ru-RU"/>
    </w:rPr>
  </w:style>
  <w:style w:type="character" w:styleId="aff4">
    <w:name w:val="Hyperlink"/>
    <w:basedOn w:val="a1"/>
    <w:uiPriority w:val="99"/>
    <w:semiHidden/>
    <w:unhideWhenUsed/>
    <w:rPr>
      <w:color w:val="0000FF"/>
      <w:u w:val="single"/>
    </w:rPr>
  </w:style>
  <w:style w:type="paragraph" w:customStyle="1" w:styleId="6617">
    <w:name w:val="6617"/>
    <w:basedOn w:val="a0"/>
    <w:rsid w:val="00DA7F7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.expert/events/basic-pm-courses/upravlenie-proektami-na-baze-pmbok-7-36-chasov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94D5F65-B89A-4D38-ABB1-485588987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3</cp:revision>
  <dcterms:created xsi:type="dcterms:W3CDTF">2023-10-26T10:00:00Z</dcterms:created>
  <dcterms:modified xsi:type="dcterms:W3CDTF">2023-10-26T10:01:00Z</dcterms:modified>
</cp:coreProperties>
</file>