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A5" w:rsidRPr="00D429A5" w:rsidRDefault="00D429A5" w:rsidP="00D429A5">
      <w:pPr>
        <w:spacing w:beforeLines="60" w:before="144" w:afterLines="60" w:after="144"/>
        <w:ind w:left="-567"/>
        <w:jc w:val="center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  <w:r w:rsidRPr="00D429A5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Мастер-класс </w:t>
      </w:r>
      <w:proofErr w:type="spellStart"/>
      <w:r w:rsidRPr="00D429A5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А.Павлова</w:t>
      </w:r>
      <w:proofErr w:type="spellEnd"/>
      <w:r w:rsidRPr="00D429A5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 xml:space="preserve"> «Практические методы эффективного управления рисками, изменениями и командой проекта</w:t>
      </w:r>
      <w:r w:rsidRPr="00D429A5"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  <w:t>»</w:t>
      </w:r>
    </w:p>
    <w:p w:rsidR="00D429A5" w:rsidRPr="00D429A5" w:rsidRDefault="00D429A5" w:rsidP="007A5E0A">
      <w:pPr>
        <w:spacing w:beforeLines="60" w:before="144" w:afterLines="60" w:after="144"/>
        <w:ind w:left="-567"/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</w:p>
    <w:p w:rsidR="00D429A5" w:rsidRDefault="00D429A5" w:rsidP="00D429A5">
      <w:pPr>
        <w:pStyle w:val="3"/>
        <w:shd w:val="clear" w:color="auto" w:fill="FFFFFF"/>
        <w:spacing w:before="300" w:after="150"/>
        <w:jc w:val="center"/>
        <w:rPr>
          <w:rFonts w:ascii="Tahoma" w:hAnsi="Tahoma" w:cs="Tahoma"/>
          <w:b/>
          <w:color w:val="B13728"/>
          <w:sz w:val="24"/>
          <w:szCs w:val="24"/>
        </w:rPr>
      </w:pPr>
      <w:r w:rsidRPr="00D429A5">
        <w:rPr>
          <w:rFonts w:ascii="Tahoma" w:hAnsi="Tahoma" w:cs="Tahoma"/>
          <w:b/>
          <w:color w:val="B13728"/>
          <w:sz w:val="24"/>
          <w:szCs w:val="24"/>
        </w:rPr>
        <w:t>Аннотация мастер-класса</w:t>
      </w:r>
    </w:p>
    <w:p w:rsidR="00AD09EE" w:rsidRPr="00AD09EE" w:rsidRDefault="00AD09EE" w:rsidP="00AD09EE"/>
    <w:p w:rsidR="00D429A5" w:rsidRDefault="00D429A5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В ходе мастер-класса рассматриваются аспекты развития трех ключевых компетенций руководителя проекта: управление рисками, изменениями и командой проекта. Названные компетенции являются наиболее ценными с практической точки зрения навыками, высокий уровень которых позволяет повысить эффективность реализации проектов.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Изучение областей управления рисками, изменениями и командой проектам в рамках мастер-класса основано на положениях международного стандарта управления проектами PMI PMBOK® американского Института управления проектами (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Project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Management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Institute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). Материал курса нацелен на формирование конкретных практических навыков и дается с позиции менеджера проекта, при этом освещая работу всех членов проектной команды. Тема управления командой раскрывается через призму лидерства менеджера проекта, что особенно полезно для руководящих работников.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Информация, полученная слушателями в ходе мастер-класса, позволит повысить эффективность работы менеджера проекта и команды, – управление командой проекта, что в конечном итоге приводит к успешной реализации проекта.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 xml:space="preserve">Курс носит практический характер и содержит большое количество практических заданий для выработки необходимых для руководителя проектов навыков – в ходе курса слушатели участвуют в выполнении индивидуальных и групповых заданий, деловых играх, мозговых штурмах, рассматриваются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case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studies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.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AD09EE" w:rsidRDefault="00AD09EE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09EE" w:rsidRDefault="00AD09EE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09EE" w:rsidRDefault="00AD09EE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09EE" w:rsidRDefault="00AD09EE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D09EE" w:rsidRPr="00D429A5" w:rsidRDefault="00AD09EE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D429A5" w:rsidRPr="00D429A5" w:rsidRDefault="00D429A5" w:rsidP="00D429A5">
      <w:pPr>
        <w:pStyle w:val="3"/>
        <w:shd w:val="clear" w:color="auto" w:fill="FFFFFF"/>
        <w:spacing w:before="300" w:after="150"/>
        <w:jc w:val="center"/>
        <w:rPr>
          <w:rFonts w:ascii="Tahoma" w:hAnsi="Tahoma" w:cs="Tahoma"/>
          <w:b/>
          <w:color w:val="B13728"/>
          <w:sz w:val="24"/>
          <w:szCs w:val="24"/>
        </w:rPr>
      </w:pPr>
      <w:r w:rsidRPr="00D429A5">
        <w:rPr>
          <w:rFonts w:ascii="Tahoma" w:hAnsi="Tahoma" w:cs="Tahoma"/>
          <w:b/>
          <w:color w:val="B13728"/>
          <w:sz w:val="24"/>
          <w:szCs w:val="24"/>
        </w:rPr>
        <w:lastRenderedPageBreak/>
        <w:t>Автор мастер-класса:</w:t>
      </w:r>
    </w:p>
    <w:p w:rsidR="00D429A5" w:rsidRPr="00D429A5" w:rsidRDefault="00D429A5" w:rsidP="00D429A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noProof/>
          <w:color w:val="B13728"/>
          <w:sz w:val="24"/>
          <w:szCs w:val="24"/>
        </w:rPr>
        <w:drawing>
          <wp:anchor distT="0" distB="0" distL="0" distR="0" simplePos="0" relativeHeight="251657216" behindDoc="0" locked="0" layoutInCell="1" allowOverlap="0" wp14:anchorId="1BD97A47" wp14:editId="0134AD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1371600"/>
            <wp:effectExtent l="0" t="0" r="0" b="0"/>
            <wp:wrapSquare wrapText="bothSides"/>
            <wp:docPr id="1" name="Рисунок 1" descr="https://old.pmexpert.ru/services/training/courses/annot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d.pmexpert.ru/services/training/courses/annot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br/>
      </w: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br/>
      </w: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br/>
      </w:r>
      <w:hyperlink r:id="rId9" w:tgtFrame="_blank" w:history="1">
        <w:r w:rsidRPr="00D429A5">
          <w:rPr>
            <w:rStyle w:val="a9"/>
            <w:rFonts w:ascii="Tahoma" w:hAnsi="Tahoma" w:cs="Tahoma"/>
            <w:b/>
            <w:bCs/>
            <w:color w:val="006699"/>
            <w:sz w:val="24"/>
            <w:szCs w:val="24"/>
            <w:shd w:val="clear" w:color="auto" w:fill="FFFFFF"/>
          </w:rPr>
          <w:t>Александр Павлов</w:t>
        </w:r>
      </w:hyperlink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 xml:space="preserve">, </w:t>
      </w:r>
      <w:proofErr w:type="spellStart"/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PhD</w:t>
      </w:r>
      <w:proofErr w:type="spellEnd"/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, PMP, PRIME</w:t>
      </w: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br/>
        <w:t xml:space="preserve">Управляющий партнер PM </w:t>
      </w:r>
      <w:proofErr w:type="spellStart"/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Expert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pStyle w:val="3"/>
        <w:shd w:val="clear" w:color="auto" w:fill="FFFFFF"/>
        <w:spacing w:before="300" w:after="150"/>
        <w:jc w:val="center"/>
        <w:rPr>
          <w:rFonts w:ascii="Tahoma" w:hAnsi="Tahoma" w:cs="Tahoma"/>
          <w:b/>
          <w:color w:val="B13728"/>
          <w:sz w:val="24"/>
          <w:szCs w:val="24"/>
        </w:rPr>
      </w:pPr>
      <w:r w:rsidRPr="00D429A5">
        <w:rPr>
          <w:rFonts w:ascii="Tahoma" w:hAnsi="Tahoma" w:cs="Tahoma"/>
          <w:b/>
          <w:color w:val="B13728"/>
          <w:sz w:val="24"/>
          <w:szCs w:val="24"/>
        </w:rPr>
        <w:t>Целевая аудитория</w:t>
      </w:r>
    </w:p>
    <w:p w:rsidR="00D429A5" w:rsidRPr="00D429A5" w:rsidRDefault="00D429A5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К посещению мастер-класса приглашаются руководители и менеджеры проектов, а также специалисты, участвующие в реализации проектов.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pStyle w:val="3"/>
        <w:shd w:val="clear" w:color="auto" w:fill="FFFFFF"/>
        <w:spacing w:before="300" w:after="150"/>
        <w:jc w:val="center"/>
        <w:rPr>
          <w:rFonts w:ascii="Tahoma" w:hAnsi="Tahoma" w:cs="Tahoma"/>
          <w:b/>
          <w:color w:val="B13728"/>
          <w:sz w:val="24"/>
          <w:szCs w:val="24"/>
        </w:rPr>
      </w:pPr>
      <w:r w:rsidRPr="00D429A5">
        <w:rPr>
          <w:rFonts w:ascii="Tahoma" w:hAnsi="Tahoma" w:cs="Tahoma"/>
          <w:b/>
          <w:color w:val="B13728"/>
          <w:sz w:val="24"/>
          <w:szCs w:val="24"/>
        </w:rPr>
        <w:t>Необходимый уровень подготовки</w:t>
      </w:r>
    </w:p>
    <w:p w:rsidR="00D429A5" w:rsidRPr="00D429A5" w:rsidRDefault="00D429A5" w:rsidP="00D429A5">
      <w:pPr>
        <w:pStyle w:val="aa"/>
        <w:shd w:val="clear" w:color="auto" w:fill="FFFFFF"/>
        <w:spacing w:before="150" w:beforeAutospacing="0" w:after="0" w:afterAutospacing="0"/>
        <w:jc w:val="both"/>
        <w:rPr>
          <w:rFonts w:ascii="Tahoma" w:hAnsi="Tahoma" w:cs="Tahoma"/>
          <w:color w:val="404040"/>
        </w:rPr>
      </w:pPr>
      <w:r w:rsidRPr="00D429A5">
        <w:rPr>
          <w:rFonts w:ascii="Tahoma" w:hAnsi="Tahoma" w:cs="Tahoma"/>
          <w:color w:val="404040"/>
        </w:rPr>
        <w:t>Для успешного освоения материала курса желательна предварительная подготовка по основам управления проектами.</w:t>
      </w:r>
    </w:p>
    <w:p w:rsidR="00D429A5" w:rsidRPr="00D429A5" w:rsidRDefault="00D429A5" w:rsidP="00D429A5">
      <w:pPr>
        <w:pStyle w:val="3"/>
        <w:shd w:val="clear" w:color="auto" w:fill="FFFFFF"/>
        <w:spacing w:before="300" w:after="150"/>
        <w:jc w:val="center"/>
        <w:rPr>
          <w:rFonts w:ascii="Tahoma" w:hAnsi="Tahoma" w:cs="Tahoma"/>
          <w:b/>
          <w:color w:val="B13728"/>
          <w:sz w:val="24"/>
          <w:szCs w:val="24"/>
        </w:rPr>
      </w:pPr>
      <w:r w:rsidRPr="00D429A5">
        <w:rPr>
          <w:rFonts w:ascii="Tahoma" w:hAnsi="Tahoma" w:cs="Tahoma"/>
          <w:b/>
          <w:color w:val="B13728"/>
          <w:sz w:val="24"/>
          <w:szCs w:val="24"/>
        </w:rPr>
        <w:t>Программа мастер-класса</w:t>
      </w:r>
    </w:p>
    <w:p w:rsidR="00D429A5" w:rsidRPr="00D429A5" w:rsidRDefault="00D429A5" w:rsidP="00D429A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Введение</w:t>
      </w:r>
    </w:p>
    <w:p w:rsidR="00D429A5" w:rsidRPr="00D429A5" w:rsidRDefault="00D429A5" w:rsidP="00D42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Определение проекта</w:t>
      </w:r>
    </w:p>
    <w:p w:rsidR="00D429A5" w:rsidRPr="00D429A5" w:rsidRDefault="00D429A5" w:rsidP="00D42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Концепция управления проектом</w:t>
      </w:r>
    </w:p>
    <w:p w:rsidR="00D429A5" w:rsidRPr="00D429A5" w:rsidRDefault="00D429A5" w:rsidP="00D42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Критерии успешного управления проектом</w:t>
      </w:r>
    </w:p>
    <w:p w:rsidR="00D429A5" w:rsidRPr="00D429A5" w:rsidRDefault="00D429A5" w:rsidP="00D42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Жизненный цикл проекта (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Project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Life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Cycle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)</w:t>
      </w:r>
    </w:p>
    <w:p w:rsidR="00D429A5" w:rsidRPr="00D429A5" w:rsidRDefault="00D429A5" w:rsidP="00D42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 xml:space="preserve">Области знаний в управлении проектами (PMI® PM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Knowledge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Areas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)</w:t>
      </w:r>
    </w:p>
    <w:p w:rsidR="00D429A5" w:rsidRPr="00D429A5" w:rsidRDefault="00D429A5" w:rsidP="00D429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Ключевые компетенции управления проектами:</w:t>
      </w:r>
    </w:p>
    <w:p w:rsidR="00D429A5" w:rsidRPr="00D429A5" w:rsidRDefault="00D429A5" w:rsidP="00D429A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рисками</w:t>
      </w:r>
    </w:p>
    <w:p w:rsidR="00D429A5" w:rsidRPr="00D429A5" w:rsidRDefault="00D429A5" w:rsidP="00D429A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изменениями</w:t>
      </w:r>
    </w:p>
    <w:p w:rsidR="00D429A5" w:rsidRPr="00D429A5" w:rsidRDefault="00D429A5" w:rsidP="00D429A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командой проекта</w:t>
      </w:r>
    </w:p>
    <w:p w:rsidR="00D429A5" w:rsidRPr="00D429A5" w:rsidRDefault="00D429A5" w:rsidP="00D429A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1. Управление рисками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Фундаментальные концепции управления рискам проекта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Бизнес — цели компании: Рынок, Прибыль, Заказчик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Процессы управления рисками проекта (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Project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Risk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Mgmt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)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Определение риска проекта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Потенциальные источники рисков проекта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Виды резервов для управления рисками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lastRenderedPageBreak/>
        <w:t>Эффективность управления рисками в течение жизненного цикла проекта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Планирование управления рисками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Идентификация рисков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Метод декомпозиции бизнес-целей компании для определения зон потенциальных рисков и инициаторы (симптомы) рисков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Деревья решений (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Decision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Trees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)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Ожидаемая денежная стоимость (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Expected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Monetary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Value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)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Агрессивный и консервативный план управления рисками</w:t>
      </w:r>
    </w:p>
    <w:p w:rsidR="00D429A5" w:rsidRPr="00D429A5" w:rsidRDefault="00D429A5" w:rsidP="00D429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Качественный анализ рисков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Качественный анализ рисков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Миграция рисков проекта</w:t>
      </w:r>
    </w:p>
    <w:p w:rsidR="00D429A5" w:rsidRPr="00D429A5" w:rsidRDefault="00D429A5" w:rsidP="00D429A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Количественный анализ рисков</w:t>
      </w:r>
    </w:p>
    <w:p w:rsidR="00D429A5" w:rsidRPr="00D429A5" w:rsidRDefault="00D429A5" w:rsidP="00D429A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Планирование реагирования на риск</w:t>
      </w:r>
    </w:p>
    <w:p w:rsidR="00D429A5" w:rsidRPr="00D429A5" w:rsidRDefault="00D429A5" w:rsidP="00D429A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Контроль над рисками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Анализ миграции рисков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Рекомендации по эффективному управлению рисками проекта</w:t>
      </w:r>
    </w:p>
    <w:p w:rsidR="00D429A5" w:rsidRPr="00D429A5" w:rsidRDefault="00D429A5" w:rsidP="00D429A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2. Управление изменениями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изменениями в деятельности компании</w:t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Виды бизнес-изменений. Демократические изменения ("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bottom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up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") и директивные изменения ("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top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down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")</w:t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Сопротивление изменениям и стадии реакции человека на изменения</w:t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Этапы реализации изменений</w:t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Барьеры в процессе реализации изменений</w:t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Процессы управления интеграцией проекта</w:t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изменениями содержания проекта</w:t>
      </w:r>
    </w:p>
    <w:p w:rsidR="00D429A5" w:rsidRPr="00D429A5" w:rsidRDefault="00D429A5" w:rsidP="00D429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Интегрированное управление изменениями проекта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Принятие решений по интегрированному управлению изменениями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Виды изменений в реализации проекта</w:t>
      </w:r>
    </w:p>
    <w:p w:rsidR="00D429A5" w:rsidRPr="00D429A5" w:rsidRDefault="00D429A5" w:rsidP="00D429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Внешние и внутренние изменения</w:t>
      </w:r>
    </w:p>
    <w:p w:rsidR="00D429A5" w:rsidRPr="00D429A5" w:rsidRDefault="00D429A5" w:rsidP="00D429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Процедура управления изменениями проекта</w:t>
      </w:r>
    </w:p>
    <w:p w:rsidR="00D429A5" w:rsidRPr="00D429A5" w:rsidRDefault="00D429A5" w:rsidP="00D429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Виды решений по управлению изменениями (принятие, отклонение, откладывание)</w:t>
      </w:r>
    </w:p>
    <w:p w:rsidR="00D429A5" w:rsidRPr="00D429A5" w:rsidRDefault="00D429A5" w:rsidP="00D429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Полномочия руководителя проекта по управлению изменениями</w:t>
      </w:r>
    </w:p>
    <w:p w:rsidR="00D429A5" w:rsidRPr="00D429A5" w:rsidRDefault="00D429A5" w:rsidP="00D429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Виды эскалаций проблемных ситуаций по управлению изменениями</w:t>
      </w:r>
    </w:p>
    <w:p w:rsidR="00D429A5" w:rsidRPr="00D429A5" w:rsidRDefault="00D429A5" w:rsidP="00D429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Функции Комитета по управлению изменениями (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Change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Control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Board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)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lastRenderedPageBreak/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Принятие решений по управлению изменениями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Рекомендации по эффективному управлению изменениями проекта</w:t>
      </w:r>
    </w:p>
    <w:p w:rsidR="00D429A5" w:rsidRPr="00D429A5" w:rsidRDefault="00D429A5" w:rsidP="00D429A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3. Работа в команде проекта (</w:t>
      </w:r>
      <w:proofErr w:type="spellStart"/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Teamwork</w:t>
      </w:r>
      <w:proofErr w:type="spellEnd"/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)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Процессы управления персоналом проекта</w:t>
      </w:r>
    </w:p>
    <w:p w:rsidR="00D429A5" w:rsidRPr="00D429A5" w:rsidRDefault="00D429A5" w:rsidP="00D429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Определение команды проекта</w:t>
      </w:r>
    </w:p>
    <w:p w:rsidR="00D429A5" w:rsidRPr="00D429A5" w:rsidRDefault="00D429A5" w:rsidP="00D429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Высокоэффективная команда проекта</w:t>
      </w:r>
    </w:p>
    <w:p w:rsidR="00D429A5" w:rsidRPr="00D429A5" w:rsidRDefault="00D429A5" w:rsidP="00D429A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Подготовка презентации: Выживание команды в экстремальной ситуации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4. Распределение ролей и разделение ответственности в команде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Определение верной роли члена команды</w:t>
      </w:r>
    </w:p>
    <w:p w:rsidR="00D429A5" w:rsidRPr="00D429A5" w:rsidRDefault="00D429A5" w:rsidP="00D429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Типы ролей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Подготовка презентации: Определение верной индивидуальной роли члена команды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Стадии развития команды проекта</w:t>
      </w:r>
    </w:p>
    <w:p w:rsidR="00D429A5" w:rsidRPr="00D429A5" w:rsidRDefault="00D429A5" w:rsidP="00D429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стадиями развития команды</w:t>
      </w:r>
    </w:p>
    <w:p w:rsidR="00D429A5" w:rsidRPr="00D429A5" w:rsidRDefault="00D429A5" w:rsidP="00D429A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Подготовка презентации: Определение стадии развития проектной команды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br/>
        <w:t>5. Роль коммуникаций в работе команды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Процессы управления коммуникациями</w:t>
      </w:r>
    </w:p>
    <w:p w:rsidR="00D429A5" w:rsidRPr="00D429A5" w:rsidRDefault="00D429A5" w:rsidP="00D42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Окно Джо Хари</w:t>
      </w:r>
    </w:p>
    <w:p w:rsidR="00D429A5" w:rsidRPr="00D429A5" w:rsidRDefault="00D429A5" w:rsidP="00D429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конфликтами в проектной команде</w:t>
      </w:r>
    </w:p>
    <w:p w:rsidR="00D429A5" w:rsidRPr="00D429A5" w:rsidRDefault="00D429A5" w:rsidP="00D429A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6. Лидерство руководителя проекта в команде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Роль Лидера команды проекта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 xml:space="preserve">Компетенции Лидера команды проекта PMI® (PMI®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Leadership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 xml:space="preserve">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Competencies</w:t>
      </w:r>
      <w:proofErr w:type="spellEnd"/>
      <w:r w:rsidRPr="00D429A5">
        <w:rPr>
          <w:rFonts w:ascii="Tahoma" w:hAnsi="Tahoma" w:cs="Tahoma"/>
          <w:color w:val="404040"/>
          <w:sz w:val="24"/>
          <w:szCs w:val="24"/>
        </w:rPr>
        <w:t>)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Функции Лидера команды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lastRenderedPageBreak/>
        <w:t>Отличия между целями лидера и менеджера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Процесс формирования Лидера команды. Стили лидерства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Директивное и демократическое управление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Стратегии формирования Лидера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Власть Лидера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Мотивация члена команды</w:t>
      </w:r>
    </w:p>
    <w:p w:rsidR="00D429A5" w:rsidRPr="00D429A5" w:rsidRDefault="00D429A5" w:rsidP="00D429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Категории собственных целей индивидуальности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Определение степени мотивации руководителя и члена команды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Выбор верных мотивирующих факторов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Подготовка презентации: Работа лидера с "трудным" членом команды проекта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Подбор персонала команды проекта. Искусство проведения интервью</w:t>
      </w:r>
    </w:p>
    <w:p w:rsidR="00D429A5" w:rsidRPr="00D429A5" w:rsidRDefault="00D429A5" w:rsidP="00D429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Управление стрессовыми ситуациями</w:t>
      </w:r>
    </w:p>
    <w:p w:rsidR="00D429A5" w:rsidRPr="00D429A5" w:rsidRDefault="00D429A5" w:rsidP="00D429A5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29A5">
        <w:rPr>
          <w:rFonts w:ascii="Tahoma" w:hAnsi="Tahoma" w:cs="Tahoma"/>
          <w:b/>
          <w:bCs/>
          <w:color w:val="404040"/>
          <w:sz w:val="24"/>
          <w:szCs w:val="24"/>
          <w:shd w:val="clear" w:color="auto" w:fill="FFFFFF"/>
        </w:rPr>
        <w:t>Практическая работа в командах.</w:t>
      </w:r>
      <w:r w:rsidRPr="00D429A5">
        <w:rPr>
          <w:rFonts w:ascii="Tahoma" w:hAnsi="Tahoma" w:cs="Tahoma"/>
          <w:color w:val="404040"/>
          <w:sz w:val="24"/>
          <w:szCs w:val="24"/>
          <w:shd w:val="clear" w:color="auto" w:fill="FFFFFF"/>
        </w:rPr>
        <w:t> Тест на оценку стрессовой ситуации</w:t>
      </w:r>
      <w:r w:rsidRPr="00D429A5">
        <w:rPr>
          <w:rFonts w:ascii="Tahoma" w:hAnsi="Tahoma" w:cs="Tahoma"/>
          <w:color w:val="404040"/>
          <w:sz w:val="24"/>
          <w:szCs w:val="24"/>
        </w:rPr>
        <w:br/>
      </w:r>
    </w:p>
    <w:p w:rsidR="00D429A5" w:rsidRPr="00D429A5" w:rsidRDefault="00D429A5" w:rsidP="00D429A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Практические рекомендации по завоеванию позиций Лидера команды проекта</w:t>
      </w:r>
    </w:p>
    <w:p w:rsidR="00D429A5" w:rsidRPr="00D429A5" w:rsidRDefault="00D429A5" w:rsidP="00D429A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 xml:space="preserve">Причины неудач лидеров ведущих компаний мира на основе анализа журнала </w:t>
      </w:r>
      <w:proofErr w:type="spellStart"/>
      <w:r w:rsidRPr="00D429A5">
        <w:rPr>
          <w:rFonts w:ascii="Tahoma" w:hAnsi="Tahoma" w:cs="Tahoma"/>
          <w:color w:val="404040"/>
          <w:sz w:val="24"/>
          <w:szCs w:val="24"/>
        </w:rPr>
        <w:t>Форчун</w:t>
      </w:r>
      <w:proofErr w:type="spellEnd"/>
    </w:p>
    <w:p w:rsidR="00D429A5" w:rsidRPr="00D429A5" w:rsidRDefault="00D429A5" w:rsidP="00D429A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color w:val="404040"/>
          <w:sz w:val="24"/>
          <w:szCs w:val="24"/>
        </w:rPr>
      </w:pPr>
      <w:r w:rsidRPr="00D429A5">
        <w:rPr>
          <w:rFonts w:ascii="Tahoma" w:hAnsi="Tahoma" w:cs="Tahoma"/>
          <w:color w:val="404040"/>
          <w:sz w:val="24"/>
          <w:szCs w:val="24"/>
        </w:rPr>
        <w:t>Рекомендации по разработке и развитию качеств Лидера проекта</w:t>
      </w:r>
    </w:p>
    <w:p w:rsidR="002F2093" w:rsidRPr="00E4599E" w:rsidRDefault="002F2093" w:rsidP="00D429A5">
      <w:pPr>
        <w:spacing w:beforeLines="60" w:before="144" w:afterLines="60" w:after="144"/>
        <w:ind w:left="-567"/>
      </w:pPr>
    </w:p>
    <w:sectPr w:rsidR="002F2093" w:rsidRPr="00E4599E" w:rsidSect="00D241B1"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54B" w:rsidRDefault="00A4754B">
      <w:pPr>
        <w:spacing w:after="0" w:line="240" w:lineRule="auto"/>
      </w:pPr>
      <w:r>
        <w:separator/>
      </w:r>
    </w:p>
  </w:endnote>
  <w:endnote w:type="continuationSeparator" w:id="0">
    <w:p w:rsidR="00A4754B" w:rsidRDefault="00A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D429A5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4" name="Group 24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5" name="Shape 25201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3C569D" id="Group 24153" o:spid="_x0000_s1026" style="position:absolute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">
              <v:shape id="Shape 25201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6jsQA&#10;AADaAAAADwAAAGRycy9kb3ducmV2LnhtbESP3WoCMRSE74W+QzhC7zRrsUW2ZqUUBBEKVkW8PGzO&#10;/uDmJGzS7LZPbwqFXg4z8w2z3oymE5F631pWsJhnIIhLq1uuFZxP29kKhA/IGjvLpOCbPGyKh8ka&#10;c20H/qR4DLVIEPY5KmhCcLmUvmzIoJ9bR5y8yvYGQ5J9LXWPQ4KbTj5l2Ys02HJaaNDRe0Pl7fhl&#10;FCwvphqXh+vwsXfxFoftycXLj1KP0/HtFUSgMfyH/9o7reAZfq+kG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Oo7EAAAA2gAAAA8AAAAAAAAAAAAAAAAAmAIAAGRycy9k&#10;b3ducmV2LnhtbFBLBQYAAAAABAAEAPUAAACJAwAAAAA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EB310D">
      <w:fldChar w:fldCharType="begin"/>
    </w:r>
    <w:r w:rsidR="00E82323">
      <w:instrText xml:space="preserve"> PAGE   \* MERGEFORMAT </w:instrText>
    </w:r>
    <w:r w:rsidR="00EB310D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 w:rsidR="00EB310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23" w:rsidRDefault="00D429A5">
    <w:pPr>
      <w:spacing w:after="63"/>
      <w:ind w:right="-22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7080250</wp:posOffset>
              </wp:positionH>
              <wp:positionV relativeFrom="page">
                <wp:posOffset>10236835</wp:posOffset>
              </wp:positionV>
              <wp:extent cx="419100" cy="6350"/>
              <wp:effectExtent l="3175" t="0" r="0" b="5715"/>
              <wp:wrapSquare wrapText="bothSides"/>
              <wp:docPr id="2" name="Group 24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6350"/>
                        <a:chOff x="0" y="0"/>
                        <a:chExt cx="419088" cy="6108"/>
                      </a:xfrm>
                    </wpg:grpSpPr>
                    <wps:wsp>
                      <wps:cNvPr id="3" name="Shape 25200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9088" cy="9144"/>
                        </a:xfrm>
                        <a:custGeom>
                          <a:avLst/>
                          <a:gdLst>
                            <a:gd name="T0" fmla="*/ 0 w 419088"/>
                            <a:gd name="T1" fmla="*/ 0 h 9144"/>
                            <a:gd name="T2" fmla="*/ 419088 w 419088"/>
                            <a:gd name="T3" fmla="*/ 0 h 9144"/>
                            <a:gd name="T4" fmla="*/ 419088 w 419088"/>
                            <a:gd name="T5" fmla="*/ 9144 h 9144"/>
                            <a:gd name="T6" fmla="*/ 0 w 419088"/>
                            <a:gd name="T7" fmla="*/ 9144 h 9144"/>
                            <a:gd name="T8" fmla="*/ 0 w 419088"/>
                            <a:gd name="T9" fmla="*/ 0 h 9144"/>
                            <a:gd name="T10" fmla="*/ 0 w 419088"/>
                            <a:gd name="T11" fmla="*/ 0 h 9144"/>
                            <a:gd name="T12" fmla="*/ 419088 w 419088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19088" h="9144">
                              <a:moveTo>
                                <a:pt x="0" y="0"/>
                              </a:moveTo>
                              <a:lnTo>
                                <a:pt x="419088" y="0"/>
                              </a:lnTo>
                              <a:lnTo>
                                <a:pt x="4190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867449" id="Group 24141" o:spid="_x0000_s1026" style="position:absolute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">
              <v:shape id="Shape 25200" o:spid="_x0000_s1027" style="position:absolute;width:419088;height:9144;visibility:visible;mso-wrap-style:square;v-text-anchor:top" coordsize="4190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HYcQA&#10;AADaAAAADwAAAGRycy9kb3ducmV2LnhtbESP3WoCMRSE74W+QzhC7zSrlSJbs1IKggiFVkW8PGzO&#10;/uDmJGxidtunbwqFXg4z8w2z2Y6mE5F631pWsJhnIIhLq1uuFZxPu9kahA/IGjvLpOCLPGyLh8kG&#10;c20H/qR4DLVIEPY5KmhCcLmUvmzIoJ9bR5y8yvYGQ5J9LXWPQ4KbTi6z7FkabDktNOjoraHydrwb&#10;BauLqcbVx3V4P7h4i8Pu5OLlW6nH6fj6AiLQGP7Df+29VvAEv1fSD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B2HEAAAA2gAAAA8AAAAAAAAAAAAAAAAAmAIAAGRycy9k&#10;b3ducmV2LnhtbFBLBQYAAAAABAAEAPUAAACJAwAAAAA=&#10;" path="m,l419088,r,9144l,9144,,e" fillcolor="#7f7f7f" stroked="f" strokeweight="0">
                <v:stroke miterlimit="83231f" joinstyle="miter"/>
                <v:path arrowok="t" o:connecttype="custom" o:connectlocs="0,0;419088,0;419088,9144;0,9144;0,0" o:connectangles="0,0,0,0,0" textboxrect="0,0,419088,9144"/>
              </v:shape>
              <w10:wrap type="square" anchorx="page" anchory="page"/>
            </v:group>
          </w:pict>
        </mc:Fallback>
      </mc:AlternateContent>
    </w:r>
    <w:r w:rsidR="00EB310D">
      <w:fldChar w:fldCharType="begin"/>
    </w:r>
    <w:r w:rsidR="00E82323">
      <w:instrText xml:space="preserve"> PAGE   \* MERGEFORMAT </w:instrText>
    </w:r>
    <w:r w:rsidR="00EB310D">
      <w:fldChar w:fldCharType="separate"/>
    </w:r>
    <w:r w:rsidR="00AD09EE" w:rsidRPr="00AD09EE">
      <w:rPr>
        <w:rFonts w:ascii="Century Gothic" w:eastAsia="Century Gothic" w:hAnsi="Century Gothic" w:cs="Century Gothic"/>
        <w:b/>
        <w:noProof/>
        <w:color w:val="F16100"/>
        <w:sz w:val="24"/>
      </w:rPr>
      <w:t>4</w:t>
    </w:r>
    <w:r w:rsidR="00EB310D"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54B" w:rsidRDefault="00A4754B">
      <w:pPr>
        <w:spacing w:after="0"/>
        <w:ind w:left="14"/>
      </w:pPr>
      <w:r>
        <w:separator/>
      </w:r>
    </w:p>
  </w:footnote>
  <w:footnote w:type="continuationSeparator" w:id="0">
    <w:p w:rsidR="00A4754B" w:rsidRDefault="00A4754B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1BA"/>
    <w:multiLevelType w:val="multilevel"/>
    <w:tmpl w:val="1170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66390"/>
    <w:multiLevelType w:val="multilevel"/>
    <w:tmpl w:val="D43A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6179B"/>
    <w:multiLevelType w:val="multilevel"/>
    <w:tmpl w:val="74B4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4023C"/>
    <w:multiLevelType w:val="multilevel"/>
    <w:tmpl w:val="E66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2160F"/>
    <w:multiLevelType w:val="hybridMultilevel"/>
    <w:tmpl w:val="03CADC66"/>
    <w:lvl w:ilvl="0" w:tplc="C76AE1D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BDC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407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4D30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2741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45F4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B6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4CD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A537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2C6F9C"/>
    <w:multiLevelType w:val="multilevel"/>
    <w:tmpl w:val="EEE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66014"/>
    <w:multiLevelType w:val="hybridMultilevel"/>
    <w:tmpl w:val="63729578"/>
    <w:lvl w:ilvl="0" w:tplc="BA943B80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8948C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C41E3A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0132C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CCF50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41148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CA4B8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68AC8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A1A18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B776894"/>
    <w:multiLevelType w:val="hybridMultilevel"/>
    <w:tmpl w:val="A412E2C0"/>
    <w:lvl w:ilvl="0" w:tplc="6A1630E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CD3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CE582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20573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C0F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8EB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04CE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0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2DD2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91FAE"/>
    <w:multiLevelType w:val="hybridMultilevel"/>
    <w:tmpl w:val="2CA4E3C4"/>
    <w:lvl w:ilvl="0" w:tplc="6F88167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05E1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AC5EA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D2587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F0D718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4E788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0C857C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7A41D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2A6E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D95B06"/>
    <w:multiLevelType w:val="hybridMultilevel"/>
    <w:tmpl w:val="58DA2FE4"/>
    <w:lvl w:ilvl="0" w:tplc="C4E8A9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8AE8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44F60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54B54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FE19C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3E254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C4B45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2313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6CC28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AA10CC"/>
    <w:multiLevelType w:val="multilevel"/>
    <w:tmpl w:val="2692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67C57"/>
    <w:multiLevelType w:val="hybridMultilevel"/>
    <w:tmpl w:val="CB6C78B8"/>
    <w:lvl w:ilvl="0" w:tplc="909AC5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F6C57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D899A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2D3B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E31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4DDE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EAEA8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F34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276C2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064FC5"/>
    <w:multiLevelType w:val="multilevel"/>
    <w:tmpl w:val="FCBA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D94280"/>
    <w:multiLevelType w:val="multilevel"/>
    <w:tmpl w:val="D22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207D70"/>
    <w:multiLevelType w:val="multilevel"/>
    <w:tmpl w:val="0700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110842"/>
    <w:multiLevelType w:val="hybridMultilevel"/>
    <w:tmpl w:val="F1A85B8E"/>
    <w:lvl w:ilvl="0" w:tplc="E98E9C8A">
      <w:start w:val="1"/>
      <w:numFmt w:val="decimal"/>
      <w:lvlText w:val="%1."/>
      <w:lvlJc w:val="left"/>
      <w:pPr>
        <w:ind w:left="31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ADCD8">
      <w:start w:val="1"/>
      <w:numFmt w:val="lowerLetter"/>
      <w:lvlText w:val="%2"/>
      <w:lvlJc w:val="left"/>
      <w:pPr>
        <w:ind w:left="11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A9260">
      <w:start w:val="1"/>
      <w:numFmt w:val="lowerRoman"/>
      <w:lvlText w:val="%3"/>
      <w:lvlJc w:val="left"/>
      <w:pPr>
        <w:ind w:left="19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C485A">
      <w:start w:val="1"/>
      <w:numFmt w:val="decimal"/>
      <w:lvlText w:val="%4"/>
      <w:lvlJc w:val="left"/>
      <w:pPr>
        <w:ind w:left="26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2CE06">
      <w:start w:val="1"/>
      <w:numFmt w:val="lowerLetter"/>
      <w:lvlText w:val="%5"/>
      <w:lvlJc w:val="left"/>
      <w:pPr>
        <w:ind w:left="33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E7596">
      <w:start w:val="1"/>
      <w:numFmt w:val="lowerRoman"/>
      <w:lvlText w:val="%6"/>
      <w:lvlJc w:val="left"/>
      <w:pPr>
        <w:ind w:left="406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EB8A0">
      <w:start w:val="1"/>
      <w:numFmt w:val="decimal"/>
      <w:lvlText w:val="%7"/>
      <w:lvlJc w:val="left"/>
      <w:pPr>
        <w:ind w:left="478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A12CC">
      <w:start w:val="1"/>
      <w:numFmt w:val="lowerLetter"/>
      <w:lvlText w:val="%8"/>
      <w:lvlJc w:val="left"/>
      <w:pPr>
        <w:ind w:left="55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768090">
      <w:start w:val="1"/>
      <w:numFmt w:val="lowerRoman"/>
      <w:lvlText w:val="%9"/>
      <w:lvlJc w:val="left"/>
      <w:pPr>
        <w:ind w:left="622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38694D"/>
    <w:multiLevelType w:val="multilevel"/>
    <w:tmpl w:val="FCE8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D4057"/>
    <w:multiLevelType w:val="hybridMultilevel"/>
    <w:tmpl w:val="377AB46E"/>
    <w:lvl w:ilvl="0" w:tplc="94AC12D4">
      <w:start w:val="1"/>
      <w:numFmt w:val="decimal"/>
      <w:lvlText w:val="%1."/>
      <w:lvlJc w:val="left"/>
      <w:pPr>
        <w:ind w:left="175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0B2C0">
      <w:start w:val="1"/>
      <w:numFmt w:val="lowerLetter"/>
      <w:lvlText w:val="%2"/>
      <w:lvlJc w:val="left"/>
      <w:pPr>
        <w:ind w:left="13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F47FA2">
      <w:start w:val="1"/>
      <w:numFmt w:val="lowerRoman"/>
      <w:lvlText w:val="%3"/>
      <w:lvlJc w:val="left"/>
      <w:pPr>
        <w:ind w:left="20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C68D3C">
      <w:start w:val="1"/>
      <w:numFmt w:val="decimal"/>
      <w:lvlText w:val="%4"/>
      <w:lvlJc w:val="left"/>
      <w:pPr>
        <w:ind w:left="28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877AA">
      <w:start w:val="1"/>
      <w:numFmt w:val="lowerLetter"/>
      <w:lvlText w:val="%5"/>
      <w:lvlJc w:val="left"/>
      <w:pPr>
        <w:ind w:left="35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296FE">
      <w:start w:val="1"/>
      <w:numFmt w:val="lowerRoman"/>
      <w:lvlText w:val="%6"/>
      <w:lvlJc w:val="left"/>
      <w:pPr>
        <w:ind w:left="424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0550">
      <w:start w:val="1"/>
      <w:numFmt w:val="decimal"/>
      <w:lvlText w:val="%7"/>
      <w:lvlJc w:val="left"/>
      <w:pPr>
        <w:ind w:left="496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20EE2">
      <w:start w:val="1"/>
      <w:numFmt w:val="lowerLetter"/>
      <w:lvlText w:val="%8"/>
      <w:lvlJc w:val="left"/>
      <w:pPr>
        <w:ind w:left="568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4C0D0">
      <w:start w:val="1"/>
      <w:numFmt w:val="lowerRoman"/>
      <w:lvlText w:val="%9"/>
      <w:lvlJc w:val="left"/>
      <w:pPr>
        <w:ind w:left="640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597C05"/>
    <w:multiLevelType w:val="hybridMultilevel"/>
    <w:tmpl w:val="4E744868"/>
    <w:lvl w:ilvl="0" w:tplc="4732A7AC">
      <w:start w:val="1"/>
      <w:numFmt w:val="decimal"/>
      <w:lvlText w:val="%1."/>
      <w:lvlJc w:val="left"/>
      <w:pPr>
        <w:ind w:left="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168B88">
      <w:start w:val="1"/>
      <w:numFmt w:val="lowerLetter"/>
      <w:lvlText w:val="%2"/>
      <w:lvlJc w:val="left"/>
      <w:pPr>
        <w:ind w:left="15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EEC13C">
      <w:start w:val="1"/>
      <w:numFmt w:val="lowerRoman"/>
      <w:lvlText w:val="%3"/>
      <w:lvlJc w:val="left"/>
      <w:pPr>
        <w:ind w:left="22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24F8A">
      <w:start w:val="1"/>
      <w:numFmt w:val="decimal"/>
      <w:lvlText w:val="%4"/>
      <w:lvlJc w:val="left"/>
      <w:pPr>
        <w:ind w:left="29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29848">
      <w:start w:val="1"/>
      <w:numFmt w:val="lowerLetter"/>
      <w:lvlText w:val="%5"/>
      <w:lvlJc w:val="left"/>
      <w:pPr>
        <w:ind w:left="37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EAE60">
      <w:start w:val="1"/>
      <w:numFmt w:val="lowerRoman"/>
      <w:lvlText w:val="%6"/>
      <w:lvlJc w:val="left"/>
      <w:pPr>
        <w:ind w:left="442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28614">
      <w:start w:val="1"/>
      <w:numFmt w:val="decimal"/>
      <w:lvlText w:val="%7"/>
      <w:lvlJc w:val="left"/>
      <w:pPr>
        <w:ind w:left="514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472B0">
      <w:start w:val="1"/>
      <w:numFmt w:val="lowerLetter"/>
      <w:lvlText w:val="%8"/>
      <w:lvlJc w:val="left"/>
      <w:pPr>
        <w:ind w:left="586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88EE8">
      <w:start w:val="1"/>
      <w:numFmt w:val="lowerRoman"/>
      <w:lvlText w:val="%9"/>
      <w:lvlJc w:val="left"/>
      <w:pPr>
        <w:ind w:left="658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FD373A"/>
    <w:multiLevelType w:val="multilevel"/>
    <w:tmpl w:val="C270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14311B"/>
    <w:multiLevelType w:val="hybridMultilevel"/>
    <w:tmpl w:val="31AAC8B8"/>
    <w:lvl w:ilvl="0" w:tplc="C6240848">
      <w:start w:val="1"/>
      <w:numFmt w:val="decimal"/>
      <w:lvlText w:val="%1."/>
      <w:lvlJc w:val="left"/>
      <w:pPr>
        <w:ind w:left="71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5405DE">
      <w:start w:val="1"/>
      <w:numFmt w:val="lowerLetter"/>
      <w:lvlText w:val="%2"/>
      <w:lvlJc w:val="left"/>
      <w:pPr>
        <w:ind w:left="15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7249C2">
      <w:start w:val="1"/>
      <w:numFmt w:val="lowerRoman"/>
      <w:lvlText w:val="%3"/>
      <w:lvlJc w:val="left"/>
      <w:pPr>
        <w:ind w:left="22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E7E68">
      <w:start w:val="1"/>
      <w:numFmt w:val="decimal"/>
      <w:lvlText w:val="%4"/>
      <w:lvlJc w:val="left"/>
      <w:pPr>
        <w:ind w:left="29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6B968">
      <w:start w:val="1"/>
      <w:numFmt w:val="lowerLetter"/>
      <w:lvlText w:val="%5"/>
      <w:lvlJc w:val="left"/>
      <w:pPr>
        <w:ind w:left="370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A091F0">
      <w:start w:val="1"/>
      <w:numFmt w:val="lowerRoman"/>
      <w:lvlText w:val="%6"/>
      <w:lvlJc w:val="left"/>
      <w:pPr>
        <w:ind w:left="442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6165E">
      <w:start w:val="1"/>
      <w:numFmt w:val="decimal"/>
      <w:lvlText w:val="%7"/>
      <w:lvlJc w:val="left"/>
      <w:pPr>
        <w:ind w:left="514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000">
      <w:start w:val="1"/>
      <w:numFmt w:val="lowerLetter"/>
      <w:lvlText w:val="%8"/>
      <w:lvlJc w:val="left"/>
      <w:pPr>
        <w:ind w:left="586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CA766">
      <w:start w:val="1"/>
      <w:numFmt w:val="lowerRoman"/>
      <w:lvlText w:val="%9"/>
      <w:lvlJc w:val="left"/>
      <w:pPr>
        <w:ind w:left="6589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42A3DE6"/>
    <w:multiLevelType w:val="hybridMultilevel"/>
    <w:tmpl w:val="E8FCC8AA"/>
    <w:lvl w:ilvl="0" w:tplc="E078D5E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2191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9E854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CE23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44D382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7ED52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C268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EADE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0DA4E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F07558"/>
    <w:multiLevelType w:val="multilevel"/>
    <w:tmpl w:val="076C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5B4604"/>
    <w:multiLevelType w:val="hybridMultilevel"/>
    <w:tmpl w:val="9014C858"/>
    <w:lvl w:ilvl="0" w:tplc="78DE4C7A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8612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4E3DA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BEF296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FAC6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800C72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8C064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8998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ADD94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BD0B6C"/>
    <w:multiLevelType w:val="hybridMultilevel"/>
    <w:tmpl w:val="D56E8988"/>
    <w:lvl w:ilvl="0" w:tplc="CFF235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AF50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0CA58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EF0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B10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FECF90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E7D16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EAE80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62D19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B651CA"/>
    <w:multiLevelType w:val="hybridMultilevel"/>
    <w:tmpl w:val="CD92E80E"/>
    <w:lvl w:ilvl="0" w:tplc="215073B2">
      <w:start w:val="1"/>
      <w:numFmt w:val="decimal"/>
      <w:lvlText w:val="%1."/>
      <w:lvlJc w:val="left"/>
      <w:pPr>
        <w:ind w:left="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D66B32">
      <w:start w:val="1"/>
      <w:numFmt w:val="lowerLetter"/>
      <w:lvlText w:val="%2"/>
      <w:lvlJc w:val="left"/>
      <w:pPr>
        <w:ind w:left="15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3A61C0">
      <w:start w:val="1"/>
      <w:numFmt w:val="lowerRoman"/>
      <w:lvlText w:val="%3"/>
      <w:lvlJc w:val="left"/>
      <w:pPr>
        <w:ind w:left="22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AB036">
      <w:start w:val="1"/>
      <w:numFmt w:val="decimal"/>
      <w:lvlText w:val="%4"/>
      <w:lvlJc w:val="left"/>
      <w:pPr>
        <w:ind w:left="29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0A69E">
      <w:start w:val="1"/>
      <w:numFmt w:val="lowerLetter"/>
      <w:lvlText w:val="%5"/>
      <w:lvlJc w:val="left"/>
      <w:pPr>
        <w:ind w:left="37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B69CA2">
      <w:start w:val="1"/>
      <w:numFmt w:val="lowerRoman"/>
      <w:lvlText w:val="%6"/>
      <w:lvlJc w:val="left"/>
      <w:pPr>
        <w:ind w:left="44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A10C0">
      <w:start w:val="1"/>
      <w:numFmt w:val="decimal"/>
      <w:lvlText w:val="%7"/>
      <w:lvlJc w:val="left"/>
      <w:pPr>
        <w:ind w:left="51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00328">
      <w:start w:val="1"/>
      <w:numFmt w:val="lowerLetter"/>
      <w:lvlText w:val="%8"/>
      <w:lvlJc w:val="left"/>
      <w:pPr>
        <w:ind w:left="58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E0A9E">
      <w:start w:val="1"/>
      <w:numFmt w:val="lowerRoman"/>
      <w:lvlText w:val="%9"/>
      <w:lvlJc w:val="left"/>
      <w:pPr>
        <w:ind w:left="65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EF5CC2"/>
    <w:multiLevelType w:val="multilevel"/>
    <w:tmpl w:val="7EC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F76A25"/>
    <w:multiLevelType w:val="hybridMultilevel"/>
    <w:tmpl w:val="C1709222"/>
    <w:lvl w:ilvl="0" w:tplc="BFF0FC48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649298">
      <w:start w:val="1"/>
      <w:numFmt w:val="bullet"/>
      <w:lvlText w:val="o"/>
      <w:lvlJc w:val="left"/>
      <w:pPr>
        <w:ind w:left="1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74A">
      <w:start w:val="1"/>
      <w:numFmt w:val="bullet"/>
      <w:lvlText w:val="▪"/>
      <w:lvlJc w:val="left"/>
      <w:pPr>
        <w:ind w:left="2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E5DAC">
      <w:start w:val="1"/>
      <w:numFmt w:val="bullet"/>
      <w:lvlText w:val="•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28BCE">
      <w:start w:val="1"/>
      <w:numFmt w:val="bullet"/>
      <w:lvlText w:val="o"/>
      <w:lvlJc w:val="left"/>
      <w:pPr>
        <w:ind w:left="3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103228">
      <w:start w:val="1"/>
      <w:numFmt w:val="bullet"/>
      <w:lvlText w:val="▪"/>
      <w:lvlJc w:val="left"/>
      <w:pPr>
        <w:ind w:left="4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7AF6">
      <w:start w:val="1"/>
      <w:numFmt w:val="bullet"/>
      <w:lvlText w:val="•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A2864">
      <w:start w:val="1"/>
      <w:numFmt w:val="bullet"/>
      <w:lvlText w:val="o"/>
      <w:lvlJc w:val="left"/>
      <w:pPr>
        <w:ind w:left="5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C7A74">
      <w:start w:val="1"/>
      <w:numFmt w:val="bullet"/>
      <w:lvlText w:val="▪"/>
      <w:lvlJc w:val="left"/>
      <w:pPr>
        <w:ind w:left="6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F7664D"/>
    <w:multiLevelType w:val="hybridMultilevel"/>
    <w:tmpl w:val="ADAE87F8"/>
    <w:lvl w:ilvl="0" w:tplc="BBBCCFF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505BD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AC71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21FD4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C85A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AFE3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C688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D6DE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927768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374FCB"/>
    <w:multiLevelType w:val="hybridMultilevel"/>
    <w:tmpl w:val="DA102EF4"/>
    <w:lvl w:ilvl="0" w:tplc="D4FC4D72">
      <w:start w:val="1"/>
      <w:numFmt w:val="decimal"/>
      <w:lvlText w:val="%1."/>
      <w:lvlJc w:val="left"/>
      <w:pPr>
        <w:ind w:left="722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E6B0C">
      <w:start w:val="1"/>
      <w:numFmt w:val="lowerLetter"/>
      <w:lvlText w:val="%2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4CAFC">
      <w:start w:val="1"/>
      <w:numFmt w:val="lowerRoman"/>
      <w:lvlText w:val="%3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04E5C">
      <w:start w:val="1"/>
      <w:numFmt w:val="decimal"/>
      <w:lvlText w:val="%4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22F114">
      <w:start w:val="1"/>
      <w:numFmt w:val="lowerLetter"/>
      <w:lvlText w:val="%5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188DE0">
      <w:start w:val="1"/>
      <w:numFmt w:val="lowerRoman"/>
      <w:lvlText w:val="%6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EDC90">
      <w:start w:val="1"/>
      <w:numFmt w:val="decimal"/>
      <w:lvlText w:val="%7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07AA6">
      <w:start w:val="1"/>
      <w:numFmt w:val="lowerLetter"/>
      <w:lvlText w:val="%8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A4A73C">
      <w:start w:val="1"/>
      <w:numFmt w:val="lowerRoman"/>
      <w:lvlText w:val="%9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5251168"/>
    <w:multiLevelType w:val="multilevel"/>
    <w:tmpl w:val="EF14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294FD6"/>
    <w:multiLevelType w:val="hybridMultilevel"/>
    <w:tmpl w:val="351E461A"/>
    <w:lvl w:ilvl="0" w:tplc="AB1855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E6C11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F049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506F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0EF8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4C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4AE3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207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27E4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570E27"/>
    <w:multiLevelType w:val="multilevel"/>
    <w:tmpl w:val="3512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02D45"/>
    <w:multiLevelType w:val="hybridMultilevel"/>
    <w:tmpl w:val="E8103628"/>
    <w:lvl w:ilvl="0" w:tplc="2DC0ABFE">
      <w:start w:val="1"/>
      <w:numFmt w:val="decimal"/>
      <w:lvlText w:val="%1."/>
      <w:lvlJc w:val="left"/>
      <w:pPr>
        <w:ind w:left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68F80E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4C9A0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E4AA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A4070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D03E6E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5A0F9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F27A9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6EBB9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4216807"/>
    <w:multiLevelType w:val="hybridMultilevel"/>
    <w:tmpl w:val="480C5DB8"/>
    <w:lvl w:ilvl="0" w:tplc="D708DE68">
      <w:start w:val="1"/>
      <w:numFmt w:val="decimal"/>
      <w:lvlText w:val="%1."/>
      <w:lvlJc w:val="left"/>
      <w:pPr>
        <w:ind w:left="20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7886C8">
      <w:start w:val="1"/>
      <w:numFmt w:val="lowerLetter"/>
      <w:lvlText w:val="%2"/>
      <w:lvlJc w:val="left"/>
      <w:pPr>
        <w:ind w:left="11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163E16">
      <w:start w:val="1"/>
      <w:numFmt w:val="lowerRoman"/>
      <w:lvlText w:val="%3"/>
      <w:lvlJc w:val="left"/>
      <w:pPr>
        <w:ind w:left="19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8B3D0">
      <w:start w:val="1"/>
      <w:numFmt w:val="decimal"/>
      <w:lvlText w:val="%4"/>
      <w:lvlJc w:val="left"/>
      <w:pPr>
        <w:ind w:left="26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6CA38">
      <w:start w:val="1"/>
      <w:numFmt w:val="lowerLetter"/>
      <w:lvlText w:val="%5"/>
      <w:lvlJc w:val="left"/>
      <w:pPr>
        <w:ind w:left="334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E2F62">
      <w:start w:val="1"/>
      <w:numFmt w:val="lowerRoman"/>
      <w:lvlText w:val="%6"/>
      <w:lvlJc w:val="left"/>
      <w:pPr>
        <w:ind w:left="406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B65D36">
      <w:start w:val="1"/>
      <w:numFmt w:val="decimal"/>
      <w:lvlText w:val="%7"/>
      <w:lvlJc w:val="left"/>
      <w:pPr>
        <w:ind w:left="478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7A9E86">
      <w:start w:val="1"/>
      <w:numFmt w:val="lowerLetter"/>
      <w:lvlText w:val="%8"/>
      <w:lvlJc w:val="left"/>
      <w:pPr>
        <w:ind w:left="550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9EF2BC">
      <w:start w:val="1"/>
      <w:numFmt w:val="lowerRoman"/>
      <w:lvlText w:val="%9"/>
      <w:lvlJc w:val="left"/>
      <w:pPr>
        <w:ind w:left="6228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F818BD"/>
    <w:multiLevelType w:val="multilevel"/>
    <w:tmpl w:val="9EF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6"/>
  </w:num>
  <w:num w:numId="3">
    <w:abstractNumId w:val="20"/>
  </w:num>
  <w:num w:numId="4">
    <w:abstractNumId w:val="17"/>
  </w:num>
  <w:num w:numId="5">
    <w:abstractNumId w:val="15"/>
  </w:num>
  <w:num w:numId="6">
    <w:abstractNumId w:val="18"/>
  </w:num>
  <w:num w:numId="7">
    <w:abstractNumId w:val="33"/>
  </w:num>
  <w:num w:numId="8">
    <w:abstractNumId w:val="34"/>
  </w:num>
  <w:num w:numId="9">
    <w:abstractNumId w:val="27"/>
  </w:num>
  <w:num w:numId="10">
    <w:abstractNumId w:val="4"/>
  </w:num>
  <w:num w:numId="11">
    <w:abstractNumId w:val="31"/>
  </w:num>
  <w:num w:numId="12">
    <w:abstractNumId w:val="7"/>
  </w:num>
  <w:num w:numId="13">
    <w:abstractNumId w:val="25"/>
  </w:num>
  <w:num w:numId="14">
    <w:abstractNumId w:val="23"/>
  </w:num>
  <w:num w:numId="15">
    <w:abstractNumId w:val="8"/>
  </w:num>
  <w:num w:numId="16">
    <w:abstractNumId w:val="28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13"/>
  </w:num>
  <w:num w:numId="22">
    <w:abstractNumId w:val="1"/>
  </w:num>
  <w:num w:numId="23">
    <w:abstractNumId w:val="5"/>
  </w:num>
  <w:num w:numId="24">
    <w:abstractNumId w:val="26"/>
  </w:num>
  <w:num w:numId="25">
    <w:abstractNumId w:val="10"/>
  </w:num>
  <w:num w:numId="26">
    <w:abstractNumId w:val="2"/>
  </w:num>
  <w:num w:numId="27">
    <w:abstractNumId w:val="14"/>
  </w:num>
  <w:num w:numId="28">
    <w:abstractNumId w:val="30"/>
  </w:num>
  <w:num w:numId="29">
    <w:abstractNumId w:val="19"/>
  </w:num>
  <w:num w:numId="30">
    <w:abstractNumId w:val="35"/>
  </w:num>
  <w:num w:numId="31">
    <w:abstractNumId w:val="22"/>
  </w:num>
  <w:num w:numId="32">
    <w:abstractNumId w:val="16"/>
  </w:num>
  <w:num w:numId="33">
    <w:abstractNumId w:val="3"/>
  </w:num>
  <w:num w:numId="34">
    <w:abstractNumId w:val="12"/>
  </w:num>
  <w:num w:numId="35">
    <w:abstractNumId w:val="3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3"/>
    <w:rsid w:val="000E0B4D"/>
    <w:rsid w:val="00120DEB"/>
    <w:rsid w:val="00181BC2"/>
    <w:rsid w:val="002F2093"/>
    <w:rsid w:val="00306205"/>
    <w:rsid w:val="00473BAB"/>
    <w:rsid w:val="0049388F"/>
    <w:rsid w:val="004B3E5F"/>
    <w:rsid w:val="005E7AF5"/>
    <w:rsid w:val="006D42C7"/>
    <w:rsid w:val="00731625"/>
    <w:rsid w:val="007A5E0A"/>
    <w:rsid w:val="00A4754B"/>
    <w:rsid w:val="00AD09EE"/>
    <w:rsid w:val="00B828F4"/>
    <w:rsid w:val="00BE0ECE"/>
    <w:rsid w:val="00CB6669"/>
    <w:rsid w:val="00CC4DF0"/>
    <w:rsid w:val="00D11312"/>
    <w:rsid w:val="00D241B1"/>
    <w:rsid w:val="00D4172C"/>
    <w:rsid w:val="00D429A5"/>
    <w:rsid w:val="00DD3E7F"/>
    <w:rsid w:val="00E4599E"/>
    <w:rsid w:val="00E82323"/>
    <w:rsid w:val="00EB310D"/>
    <w:rsid w:val="00F25FF0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38938-0F78-4A5C-8C2C-331314C4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character" w:styleId="a9">
    <w:name w:val="Hyperlink"/>
    <w:basedOn w:val="a0"/>
    <w:uiPriority w:val="99"/>
    <w:semiHidden/>
    <w:unhideWhenUsed/>
    <w:rsid w:val="00D429A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4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mexpert.ru/services/training/trainers/apavlov.ph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52F3-8F28-4202-96A6-B210851B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Болотов Пётр</cp:lastModifiedBy>
  <cp:revision>3</cp:revision>
  <dcterms:created xsi:type="dcterms:W3CDTF">2020-09-24T10:57:00Z</dcterms:created>
  <dcterms:modified xsi:type="dcterms:W3CDTF">2020-09-24T10:58:00Z</dcterms:modified>
</cp:coreProperties>
</file>