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9E" w:rsidRPr="007A5E0A" w:rsidRDefault="00E4599E" w:rsidP="007A5E0A">
      <w:pPr>
        <w:pStyle w:val="1"/>
        <w:shd w:val="clear" w:color="auto" w:fill="FFFFFF"/>
        <w:spacing w:after="150"/>
        <w:ind w:left="-567" w:firstLine="0"/>
        <w:jc w:val="both"/>
        <w:rPr>
          <w:rFonts w:ascii="Tahoma" w:hAnsi="Tahoma" w:cs="Tahoma"/>
          <w:b/>
          <w:bCs/>
          <w:i/>
          <w:sz w:val="30"/>
          <w:szCs w:val="30"/>
        </w:rPr>
      </w:pPr>
      <w:bookmarkStart w:id="0" w:name="_GoBack"/>
      <w:bookmarkStart w:id="1" w:name="_Toc316294759"/>
      <w:bookmarkEnd w:id="0"/>
      <w:r w:rsidRPr="001F6C7D">
        <w:rPr>
          <w:rFonts w:ascii="Calibri" w:hAnsi="Calibri"/>
          <w:i/>
          <w:iCs/>
          <w:color w:val="B13728"/>
          <w:kern w:val="32"/>
        </w:rPr>
        <w:t>Подробная программа курса «</w:t>
      </w:r>
      <w:proofErr w:type="spellStart"/>
      <w:r w:rsidRPr="001F6C7D">
        <w:rPr>
          <w:rFonts w:ascii="Calibri" w:hAnsi="Calibri"/>
          <w:i/>
          <w:iCs/>
          <w:color w:val="B13728"/>
          <w:kern w:val="32"/>
        </w:rPr>
        <w:t>Agile&amp;PMBOK</w:t>
      </w:r>
      <w:proofErr w:type="spellEnd"/>
      <w:r w:rsidRPr="001F6C7D">
        <w:rPr>
          <w:rFonts w:ascii="Calibri" w:hAnsi="Calibri"/>
          <w:i/>
          <w:iCs/>
          <w:color w:val="B13728"/>
          <w:kern w:val="32"/>
        </w:rPr>
        <w:t>: сочетание классических и</w:t>
      </w:r>
      <w:r w:rsidR="005E7AF5">
        <w:rPr>
          <w:rFonts w:ascii="Calibri" w:hAnsi="Calibri"/>
          <w:i/>
          <w:iCs/>
          <w:color w:val="B13728"/>
          <w:kern w:val="32"/>
        </w:rPr>
        <w:t xml:space="preserve"> </w:t>
      </w:r>
      <w:r w:rsidRPr="007A5E0A">
        <w:rPr>
          <w:rFonts w:ascii="Calibri" w:hAnsi="Calibri"/>
          <w:i/>
          <w:color w:val="B13728"/>
          <w:kern w:val="32"/>
        </w:rPr>
        <w:t xml:space="preserve">гибких </w:t>
      </w:r>
      <w:bookmarkEnd w:id="1"/>
      <w:r w:rsidRPr="007A5E0A">
        <w:rPr>
          <w:rFonts w:ascii="Calibri" w:hAnsi="Calibri"/>
          <w:i/>
          <w:color w:val="B13728"/>
          <w:kern w:val="32"/>
        </w:rPr>
        <w:t>подходов в управлении проектами»</w:t>
      </w:r>
    </w:p>
    <w:p w:rsidR="00BE0ECE" w:rsidRDefault="00BE0ECE" w:rsidP="007A5E0A">
      <w:pPr>
        <w:spacing w:beforeLines="60" w:afterLines="60"/>
        <w:ind w:left="-567"/>
        <w:rPr>
          <w:b/>
          <w:shd w:val="clear" w:color="auto" w:fill="FFFFFF"/>
        </w:rPr>
      </w:pPr>
    </w:p>
    <w:p w:rsidR="00E4599E" w:rsidRPr="000C045E" w:rsidRDefault="00E4599E" w:rsidP="007A5E0A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2 дня</w:t>
      </w:r>
    </w:p>
    <w:p w:rsidR="00E4599E" w:rsidRPr="000C045E" w:rsidRDefault="00E4599E" w:rsidP="007A5E0A">
      <w:pPr>
        <w:pStyle w:val="3"/>
        <w:shd w:val="clear" w:color="auto" w:fill="FFFFFF"/>
        <w:spacing w:beforeLines="60" w:afterLines="60"/>
        <w:ind w:left="-142" w:hanging="425"/>
        <w:rPr>
          <w:color w:val="auto"/>
        </w:rPr>
      </w:pPr>
      <w:r w:rsidRPr="000C045E">
        <w:rPr>
          <w:color w:val="auto"/>
        </w:rPr>
        <w:t>1. ВВЕДЕНИЕ</w:t>
      </w:r>
    </w:p>
    <w:p w:rsidR="00E4599E" w:rsidRPr="00906D01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906D01">
        <w:t>Знакомство</w:t>
      </w:r>
    </w:p>
    <w:p w:rsidR="00E4599E" w:rsidRPr="00906D01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06D01">
        <w:t>Тенденции современного рынка и проектного управления.</w:t>
      </w:r>
    </w:p>
    <w:p w:rsidR="00E4599E" w:rsidRPr="00906D01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06D01">
        <w:t>правление проектами как конкурентное преимущество организации.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  <w:lang w:val="en-US"/>
        </w:rPr>
      </w:pPr>
      <w:r w:rsidRPr="000C045E">
        <w:rPr>
          <w:color w:val="auto"/>
        </w:rPr>
        <w:t xml:space="preserve">2. </w:t>
      </w:r>
      <w:r w:rsidRPr="005A4FB7">
        <w:rPr>
          <w:color w:val="auto"/>
        </w:rPr>
        <w:t>ХАРАКТЕРНЫЕ ОСОБЕННОСТИ ПРОЕКТОВ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Проект и его характеристики.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Классификация проектов на основе оценки степени неопределенности.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Иерархия проектного управления: портфели, программы, проекты.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Связь проектов с операционной деятельностью организации.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Успешность проектов.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Среда проекта.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Организационные системы.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5A4FB7">
        <w:rPr>
          <w:i/>
        </w:rPr>
        <w:t>Практика. Описание типового проекта компании: содержание, ограничения, критерии успешности, особенности, связь с бизнесом.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3. </w:t>
      </w:r>
      <w:r w:rsidRPr="005A4FB7">
        <w:rPr>
          <w:color w:val="auto"/>
        </w:rPr>
        <w:t>ЖИЗНЕННЫЙ ЦИКЛ ПРОЕКТА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Жизненный цикл проекта и продукта.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Типы жизненных циклов и их особенности.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Преимущества и недостатки различных типов жизненных циклов.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Гибридные жизненные циклы, предпосылки к их применению.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Проблема выбора жизненного цикла проекта, модель </w:t>
      </w:r>
      <w:proofErr w:type="spellStart"/>
      <w:r w:rsidRPr="00762BE2">
        <w:t>Кеневин</w:t>
      </w:r>
      <w:proofErr w:type="spellEnd"/>
      <w:r w:rsidRPr="00762BE2">
        <w:t>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Практика. Анализ жизненного цикла типового проекта компании: преимущества и недостатки.</w:t>
      </w:r>
    </w:p>
    <w:p w:rsidR="00E4599E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762BE2">
        <w:rPr>
          <w:color w:val="auto"/>
        </w:rPr>
        <w:t>4. ИДЕОЛОГИЯ ПРОЕКТНОГО УПРАВЛЕНИЯ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Принципы и логика проектного управления.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Применимость управленческого цикла к проекту в целом и к его фазам, итерациям.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Стандарты проектного управления.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Философия и </w:t>
      </w:r>
      <w:proofErr w:type="gramStart"/>
      <w:r w:rsidRPr="00762BE2">
        <w:t>популярные</w:t>
      </w:r>
      <w:proofErr w:type="gramEnd"/>
      <w:r w:rsidRPr="00762BE2">
        <w:t xml:space="preserve"> </w:t>
      </w:r>
      <w:proofErr w:type="spellStart"/>
      <w:r w:rsidRPr="00762BE2">
        <w:t>фреймворки</w:t>
      </w:r>
      <w:proofErr w:type="spellEnd"/>
      <w:r w:rsidRPr="00762BE2">
        <w:t xml:space="preserve"> </w:t>
      </w:r>
      <w:proofErr w:type="spellStart"/>
      <w:r w:rsidRPr="00762BE2">
        <w:t>Agile</w:t>
      </w:r>
      <w:proofErr w:type="spellEnd"/>
      <w:r w:rsidRPr="00762BE2">
        <w:t>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Обзор Стандарта PMBOK® </w:t>
      </w:r>
      <w:proofErr w:type="spellStart"/>
      <w:r w:rsidRPr="00762BE2">
        <w:t>Guide</w:t>
      </w:r>
      <w:proofErr w:type="spellEnd"/>
      <w:r w:rsidRPr="00762BE2">
        <w:t xml:space="preserve"> 6th </w:t>
      </w:r>
      <w:proofErr w:type="spellStart"/>
      <w:r w:rsidRPr="00762BE2">
        <w:t>Edition</w:t>
      </w:r>
      <w:proofErr w:type="spellEnd"/>
      <w:r w:rsidRPr="00762BE2">
        <w:t xml:space="preserve"> (2017) и Практического руководства по </w:t>
      </w:r>
      <w:proofErr w:type="spellStart"/>
      <w:r w:rsidRPr="00762BE2">
        <w:t>Agile</w:t>
      </w:r>
      <w:proofErr w:type="spellEnd"/>
      <w:r w:rsidRPr="00762BE2">
        <w:t xml:space="preserve"> от PM.</w:t>
      </w:r>
    </w:p>
    <w:p w:rsidR="00E4599E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62BE2">
        <w:rPr>
          <w:i/>
        </w:rPr>
        <w:t>Практика. Анализ сильных и слабых сторон классического и гибкого подходов к управлению проектами.</w:t>
      </w:r>
    </w:p>
    <w:p w:rsidR="00E4599E" w:rsidRDefault="00E4599E" w:rsidP="007A5E0A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t>5. ПРИМЕНЕНИЕ ГИБРИДНЫХ ПОДХОДОВ ПРИ УПРАВЛЕНИИ ПРОЕКТАМИ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интеграцией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lastRenderedPageBreak/>
        <w:t>Понимание выгод проекта, устав проекта, разработка плана проекта, координация работ в проекте, интегрированный контроль изменений, завершение проекта.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proofErr w:type="spellStart"/>
      <w:r w:rsidRPr="00762BE2">
        <w:t>Vision</w:t>
      </w:r>
      <w:proofErr w:type="spellEnd"/>
      <w:r w:rsidRPr="00762BE2">
        <w:t xml:space="preserve"> проекта, особенности оценки agile-проекта, организация процесса поставки продукта в agile-проекте, измерение ценности, внесение изменений в </w:t>
      </w:r>
      <w:proofErr w:type="spellStart"/>
      <w:r w:rsidRPr="00762BE2">
        <w:t>бэклог</w:t>
      </w:r>
      <w:proofErr w:type="spellEnd"/>
      <w:r w:rsidRPr="00762BE2">
        <w:t>, условия завершения гибкого проекта.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интеграцией: проект как поток новых результатов и знаний, эффективная оценка проекта, многоуровневое планирование, преодоление проблем раннего планирования, обеспечение «гибкости» плана, применение метода «набегающей волны», инструменты эффективного мониторинга и контроля проекта, решение проблемы нарастающих и взаимосвязанных изменений, распространение знаний между командами.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целей проекта и высокоуровневого описания продукта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заинтересованными сторонами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Идентификация и оценка заинтересованных сторон, планирование вовлечения заинтересованных сторон в проект, инструменты и методы эффективной работы с заинтересованными сторонами, оценка эффективности работы с заинтересованными сторонами.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Особенности работы с заинтересованными сторонами в гибком проекте, акцент на ценности разрабатываемого продукта.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Гибридный подход к управлению заинтересованными сторонами: закономерности влияния внешней среды на проект, управление ожиданиями по принципу термостата, </w:t>
      </w:r>
      <w:proofErr w:type="spellStart"/>
      <w:r w:rsidRPr="00762BE2">
        <w:t>приоритизация</w:t>
      </w:r>
      <w:proofErr w:type="spellEnd"/>
      <w:r w:rsidRPr="00762BE2">
        <w:t xml:space="preserve"> задач и тактика получения «быстрых» результатов, решение проблемы неприятия заинтересованными сторонами agile-подходов к управлению проектом.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Идентификация и оценка заинтересованных сторон проекта, оценка их ожиданий.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содержанием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Сбор и согласование требований, описание продукта и работ проекта, контроль и подтверждение результатов проекта.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Пользовательские истории и </w:t>
      </w:r>
      <w:proofErr w:type="spellStart"/>
      <w:r w:rsidRPr="00762BE2">
        <w:t>бэклог</w:t>
      </w:r>
      <w:proofErr w:type="spellEnd"/>
      <w:r w:rsidRPr="00762BE2">
        <w:t xml:space="preserve"> продукта в agile-проекте, планирование содержания итерации.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содержанием: обеспечение согласованности содержания проекта с ожидаемыми выгодами, сбор требований в условиях слабого понимания продукта проекта, роль аналитика в сложных гибких проектах, определение оптимального уровня детализации содержания проекта, методы разбивки (декомпозиции) содержания проекта.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Сбор и согласование требований к проекту, разработка содержания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расписанием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Определение операций проекта, определение взаимосвязей работ, разработка расписания, критический путь, критическая цепь, контроль расписания.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Методы оценки длительности проекта в гибком проекте, разбиение пользовательских историй на задачи, оценка длительности задач, покер планирования, </w:t>
      </w:r>
      <w:proofErr w:type="spellStart"/>
      <w:r w:rsidRPr="00762BE2">
        <w:t>канбан-доска</w:t>
      </w:r>
      <w:proofErr w:type="spellEnd"/>
      <w:r w:rsidRPr="00762BE2">
        <w:t xml:space="preserve">, диаграмма «сгорания» </w:t>
      </w:r>
      <w:proofErr w:type="spellStart"/>
      <w:r w:rsidRPr="00762BE2">
        <w:t>бэклога</w:t>
      </w:r>
      <w:proofErr w:type="spellEnd"/>
      <w:r w:rsidRPr="00762BE2">
        <w:t>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расписанием: выбор длины итерации, сетевое планирование в сложном проекте, учет возможностей команды при оценке сроков, буферизация расписания для компенсации неопределенностей.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i/>
        </w:rPr>
      </w:pPr>
      <w:r w:rsidRPr="007F5B64">
        <w:rPr>
          <w:i/>
        </w:rPr>
        <w:t>Практика. Разработка логики реализации и расписания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стоимостью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Оценка стоимости, разработка бюджета и требований к финансированию, контроль стоимости, метод освоенного объема.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Оценка гибкого проекта, ориентированная на стоимость.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Гибридный подход к управлению стоимостью: учет стоимостных факторов в процессе </w:t>
      </w:r>
      <w:proofErr w:type="spellStart"/>
      <w:r w:rsidRPr="00762BE2">
        <w:t>приоритизации</w:t>
      </w:r>
      <w:proofErr w:type="spellEnd"/>
      <w:r w:rsidRPr="00762BE2">
        <w:t>, проблема оценки стоимости проекта в условиях неопределенности, «правильное» отношение к бюджету проекта.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графиков расходов и финансирования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качеством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Планирование и контроль качества, метрики.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lastRenderedPageBreak/>
        <w:t>Обеспечение качества в гибких проектах – непрерывная интеграция, тестирование, исследовательские задачи.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Гибридный подход к управлению качеством: планирование качества в условиях отсутствия знаний о продукте, модель удовлетворенности клиентов </w:t>
      </w:r>
      <w:proofErr w:type="spellStart"/>
      <w:r w:rsidRPr="00762BE2">
        <w:t>Кано</w:t>
      </w:r>
      <w:proofErr w:type="spellEnd"/>
      <w:r w:rsidRPr="00762BE2">
        <w:t>, применение классических инструментов контроля качества в гибких проектах</w:t>
      </w:r>
      <w:proofErr w:type="gramStart"/>
      <w:r w:rsidRPr="00762BE2">
        <w:t>.</w:t>
      </w:r>
      <w:proofErr w:type="gramEnd"/>
      <w:r w:rsidRPr="00762BE2">
        <w:t xml:space="preserve"> </w:t>
      </w:r>
      <w:proofErr w:type="spellStart"/>
      <w:proofErr w:type="gramStart"/>
      <w:r w:rsidRPr="00762BE2">
        <w:t>а</w:t>
      </w:r>
      <w:proofErr w:type="gramEnd"/>
      <w:r w:rsidRPr="00762BE2">
        <w:t>ссессмент</w:t>
      </w:r>
      <w:proofErr w:type="spellEnd"/>
      <w:r w:rsidRPr="00762BE2">
        <w:t xml:space="preserve"> проектной команды.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метрик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ресурсами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Оценка и приобретение ресурсов проекта, распределение ролей и ответственности в команде, мотивация команды проекта, контроль ресурсов.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Ролевая модель в гибком проекте, ресурсные возможности agile-команд. влияние климата в команде на ее производительность.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Гибридный подход к управлению ресурсами: планирование команды в условиях жестких ресурсных ограничений, формирование подкоманд в больших командах, ответственность команды и социальное давление, командный договор, решение проблем многозадачности, оптимальная загрузка команды как фактор успеха проекта, значимость «универсальной» команды в критических ситуациях, создание </w:t>
      </w:r>
      <w:proofErr w:type="spellStart"/>
      <w:r w:rsidRPr="00762BE2">
        <w:t>креативной</w:t>
      </w:r>
      <w:proofErr w:type="spellEnd"/>
      <w:r w:rsidRPr="00762BE2">
        <w:t xml:space="preserve"> среды.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требований к ресурсам проекта, распределение ролей и ответственности.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коммуникациями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План управления коммуникациями, барьеры в коммуникациях проекта, инструменты и методы эффективных коммуникаций, мониторинг коммуникаций.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Коммуникации в гибком проекте – ежедневные совещания, обзоры по результатам итераций, ретроспектива, эффективные средства коммуникаций agile-команды.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 xml:space="preserve">Гибридный подход к управлению коммуникациями: влияние большого количества «сильных» взаимосвязей на проект, организация </w:t>
      </w:r>
      <w:proofErr w:type="spellStart"/>
      <w:r w:rsidRPr="00762BE2">
        <w:t>межкомандного</w:t>
      </w:r>
      <w:proofErr w:type="spellEnd"/>
      <w:r w:rsidRPr="00762BE2">
        <w:t xml:space="preserve"> взаимодействия в крупных проектах, формирование «малых групп», фрактальный подход к организации коммуникаций в крупных проектах, применение инструментов визуализации данных проекта, возможности agile-офиса.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F5B64">
        <w:rPr>
          <w:i/>
        </w:rPr>
        <w:t>Практика. Разработка плана управления коммуникациями проекта</w:t>
      </w:r>
      <w:r w:rsidRPr="00762BE2">
        <w:t>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рисками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Идентификация рисков, качественная и количественная оценка рисков, планирование реагирования на риски, резервы проекта, мониторинг рисков.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Работа с рисками в команде гибкого проекта, типовые риски agile-проекта, учет эмпирических данных для снижения рисков в agile-проекте.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рисками: встраивание цикла управления рисками в гибкие проекты, снижение рисков в крупных проектах, взаимосвязь рисков и приоритетов задач, применение WIP-лимитов для снижения рисков проекта.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Идентификация и оценка рисков проекта, разработка мер реагирования, формирование резервов.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закупками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Планирование закупок, решение «производить или покупать», методы оценки предложений, контроль закупок.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Особенности заключения контрактов при реализации гибких подходов к управлению.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закупками: адаптация процесса закупок к специфике проекта, договоренности и обязательства в сложном гибком проекте, стратегия взаимодействия с «вредными» заказчиками.</w:t>
      </w:r>
    </w:p>
    <w:p w:rsidR="00E4599E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F5B64">
        <w:rPr>
          <w:i/>
        </w:rPr>
        <w:t>Практика. Разработка предложений по заключению соглашений в проекте</w:t>
      </w:r>
      <w:r w:rsidRPr="00762BE2">
        <w:t>.</w:t>
      </w:r>
    </w:p>
    <w:p w:rsidR="00E4599E" w:rsidRDefault="00E4599E" w:rsidP="007A5E0A">
      <w:pPr>
        <w:pStyle w:val="3"/>
        <w:shd w:val="clear" w:color="auto" w:fill="FFFFFF"/>
        <w:tabs>
          <w:tab w:val="num" w:pos="0"/>
        </w:tabs>
        <w:spacing w:before="300" w:after="150"/>
        <w:ind w:left="-567" w:firstLine="0"/>
        <w:jc w:val="both"/>
        <w:rPr>
          <w:color w:val="auto"/>
        </w:rPr>
      </w:pPr>
      <w:r w:rsidRPr="006F43E7">
        <w:rPr>
          <w:color w:val="auto"/>
        </w:rPr>
        <w:t>6.  ЭФФЕКТИВНОЕ УПРАВЛЕНИЕ ПРОЕКТАМИ В ОРГАНИЗАЦИИ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Преимущества и недостатки различных подходов к управлению проектами.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lastRenderedPageBreak/>
        <w:t>Сочетание различных подходов к управлению проектами в организации.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Методы адаптации.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 xml:space="preserve">Применимость Agile-подходов в больших проектах: </w:t>
      </w:r>
      <w:proofErr w:type="spellStart"/>
      <w:r w:rsidRPr="006F43E7">
        <w:t>SAFe</w:t>
      </w:r>
      <w:proofErr w:type="spellEnd"/>
      <w:r w:rsidRPr="006F43E7">
        <w:t xml:space="preserve">, </w:t>
      </w:r>
      <w:proofErr w:type="spellStart"/>
      <w:r w:rsidRPr="006F43E7">
        <w:t>LeSS</w:t>
      </w:r>
      <w:proofErr w:type="spellEnd"/>
      <w:r w:rsidRPr="006F43E7">
        <w:t xml:space="preserve">, </w:t>
      </w:r>
      <w:proofErr w:type="spellStart"/>
      <w:r w:rsidRPr="006F43E7">
        <w:t>Scrum-of-Scrums</w:t>
      </w:r>
      <w:proofErr w:type="spellEnd"/>
      <w:r w:rsidRPr="006F43E7">
        <w:t xml:space="preserve">, </w:t>
      </w:r>
      <w:proofErr w:type="spellStart"/>
      <w:r w:rsidRPr="006F43E7">
        <w:t>Nexus</w:t>
      </w:r>
      <w:proofErr w:type="spellEnd"/>
      <w:r w:rsidRPr="006F43E7">
        <w:t>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 xml:space="preserve">Создание среды </w:t>
      </w:r>
      <w:proofErr w:type="spellStart"/>
      <w:r w:rsidRPr="006F43E7">
        <w:t>Agile</w:t>
      </w:r>
      <w:proofErr w:type="spellEnd"/>
      <w:r w:rsidRPr="006F43E7">
        <w:t xml:space="preserve">: образ мышления </w:t>
      </w:r>
      <w:proofErr w:type="spellStart"/>
      <w:r w:rsidRPr="006F43E7">
        <w:t>Agile</w:t>
      </w:r>
      <w:proofErr w:type="spellEnd"/>
      <w:r w:rsidRPr="006F43E7">
        <w:t>. обслуживающее лидерство</w:t>
      </w:r>
      <w:proofErr w:type="gramStart"/>
      <w:r w:rsidRPr="006F43E7">
        <w:t>.</w:t>
      </w:r>
      <w:proofErr w:type="gramEnd"/>
      <w:r w:rsidRPr="006F43E7">
        <w:t xml:space="preserve"> </w:t>
      </w:r>
      <w:proofErr w:type="gramStart"/>
      <w:r w:rsidRPr="006F43E7">
        <w:t>р</w:t>
      </w:r>
      <w:proofErr w:type="gramEnd"/>
      <w:r w:rsidRPr="006F43E7">
        <w:t xml:space="preserve">оль руководителя проекта в среде </w:t>
      </w:r>
      <w:proofErr w:type="spellStart"/>
      <w:r w:rsidRPr="006F43E7">
        <w:t>Agile</w:t>
      </w:r>
      <w:proofErr w:type="spellEnd"/>
      <w:r w:rsidRPr="006F43E7">
        <w:t>. Agile-команда. рабочее пространство команды</w:t>
      </w:r>
      <w:proofErr w:type="gramStart"/>
      <w:r w:rsidRPr="006F43E7">
        <w:t>.</w:t>
      </w:r>
      <w:proofErr w:type="gramEnd"/>
      <w:r w:rsidRPr="006F43E7">
        <w:t xml:space="preserve"> </w:t>
      </w:r>
      <w:proofErr w:type="gramStart"/>
      <w:r w:rsidRPr="006F43E7">
        <w:t>п</w:t>
      </w:r>
      <w:proofErr w:type="gramEnd"/>
      <w:r w:rsidRPr="006F43E7">
        <w:t>реодоление внутриорганизационных ограничений.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Формирование корпоративной проектной культуры.</w:t>
      </w:r>
    </w:p>
    <w:p w:rsidR="00E4599E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Практика. Разработка предложений по оптимизации проектного управления в организации.</w:t>
      </w:r>
    </w:p>
    <w:p w:rsidR="00E4599E" w:rsidRDefault="00E4599E" w:rsidP="00F25FF0">
      <w:pPr>
        <w:pStyle w:val="3"/>
        <w:shd w:val="clear" w:color="auto" w:fill="FFFFFF"/>
        <w:tabs>
          <w:tab w:val="num" w:pos="0"/>
        </w:tabs>
        <w:spacing w:before="300" w:after="150"/>
        <w:ind w:left="-567" w:firstLine="0"/>
        <w:rPr>
          <w:color w:val="auto"/>
        </w:rPr>
      </w:pPr>
      <w:r w:rsidRPr="006F43E7">
        <w:rPr>
          <w:color w:val="auto"/>
        </w:rPr>
        <w:t>7. ПОДВЕДЕНИЕ ИТОГОВ</w:t>
      </w:r>
    </w:p>
    <w:p w:rsidR="00E4599E" w:rsidRPr="00D85841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D85841">
        <w:t>Выводы и рекомендации: что такое «настоящая» гибкость</w:t>
      </w:r>
      <w:proofErr w:type="gramStart"/>
      <w:r w:rsidRPr="00D85841">
        <w:t>.</w:t>
      </w:r>
      <w:proofErr w:type="gramEnd"/>
      <w:r w:rsidRPr="00D85841">
        <w:t xml:space="preserve"> </w:t>
      </w:r>
      <w:proofErr w:type="gramStart"/>
      <w:r w:rsidRPr="00D85841">
        <w:t>и</w:t>
      </w:r>
      <w:proofErr w:type="gramEnd"/>
      <w:r w:rsidRPr="00D85841">
        <w:t>нструкция по управлению сложностью.</w:t>
      </w:r>
    </w:p>
    <w:p w:rsidR="00E4599E" w:rsidRPr="00D85841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D85841">
        <w:t>Ответы на вопросы.</w:t>
      </w:r>
    </w:p>
    <w:p w:rsidR="00E4599E" w:rsidRPr="00D85841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D85841">
        <w:t>Рефлексия.</w:t>
      </w:r>
    </w:p>
    <w:p w:rsidR="00E4599E" w:rsidRPr="000C045E" w:rsidRDefault="00E4599E" w:rsidP="007A5E0A">
      <w:pPr>
        <w:pStyle w:val="3"/>
        <w:shd w:val="clear" w:color="auto" w:fill="FFFFFF"/>
        <w:tabs>
          <w:tab w:val="num" w:pos="0"/>
        </w:tabs>
        <w:spacing w:beforeLines="60" w:afterLines="60"/>
        <w:ind w:left="-567" w:firstLine="0"/>
      </w:pPr>
    </w:p>
    <w:p w:rsidR="002F2093" w:rsidRPr="00E4599E" w:rsidRDefault="00CB6669" w:rsidP="00F25FF0">
      <w:pPr>
        <w:tabs>
          <w:tab w:val="num" w:pos="0"/>
        </w:tabs>
        <w:ind w:left="-567"/>
      </w:pPr>
      <w:r w:rsidRPr="00E4599E">
        <w:t xml:space="preserve"> </w:t>
      </w: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C7" w:rsidRDefault="006D42C7">
      <w:pPr>
        <w:spacing w:after="0" w:line="240" w:lineRule="auto"/>
      </w:pPr>
      <w:r>
        <w:separator/>
      </w:r>
    </w:p>
  </w:endnote>
  <w:endnote w:type="continuationSeparator" w:id="0">
    <w:p w:rsidR="006D42C7" w:rsidRDefault="006D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EB310D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EB310D">
      <w:fldChar w:fldCharType="begin"/>
    </w:r>
    <w:r w:rsidR="00E82323">
      <w:instrText xml:space="preserve"> PAGE   \* MERGEFORMAT </w:instrText>
    </w:r>
    <w:r w:rsidRPr="00EB310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EB310D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EB310D">
      <w:fldChar w:fldCharType="begin"/>
    </w:r>
    <w:r w:rsidR="00E82323">
      <w:instrText xml:space="preserve"> PAGE   \* MERGEFORMAT </w:instrText>
    </w:r>
    <w:r w:rsidRPr="00EB310D">
      <w:fldChar w:fldCharType="separate"/>
    </w:r>
    <w:r w:rsidR="007A5E0A" w:rsidRPr="007A5E0A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C7" w:rsidRDefault="006D42C7">
      <w:pPr>
        <w:spacing w:after="0"/>
        <w:ind w:left="14"/>
      </w:pPr>
      <w:r>
        <w:separator/>
      </w:r>
    </w:p>
  </w:footnote>
  <w:footnote w:type="continuationSeparator" w:id="0">
    <w:p w:rsidR="006D42C7" w:rsidRDefault="006D42C7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9"/>
  </w:num>
  <w:num w:numId="8">
    <w:abstractNumId w:val="20"/>
  </w:num>
  <w:num w:numId="9">
    <w:abstractNumId w:val="15"/>
  </w:num>
  <w:num w:numId="10">
    <w:abstractNumId w:val="0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81BC2"/>
    <w:rsid w:val="002F2093"/>
    <w:rsid w:val="00306205"/>
    <w:rsid w:val="00473BAB"/>
    <w:rsid w:val="0049388F"/>
    <w:rsid w:val="004B3E5F"/>
    <w:rsid w:val="005E7AF5"/>
    <w:rsid w:val="006D42C7"/>
    <w:rsid w:val="00731625"/>
    <w:rsid w:val="007A5E0A"/>
    <w:rsid w:val="00B828F4"/>
    <w:rsid w:val="00BE0ECE"/>
    <w:rsid w:val="00CB6669"/>
    <w:rsid w:val="00CC4DF0"/>
    <w:rsid w:val="00D11312"/>
    <w:rsid w:val="00D4172C"/>
    <w:rsid w:val="00DD3E7F"/>
    <w:rsid w:val="00E4599E"/>
    <w:rsid w:val="00E82323"/>
    <w:rsid w:val="00EB310D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6912-6CC3-4944-8ECB-87A93CF6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2019-05-24T18:07:00Z</dcterms:created>
  <dcterms:modified xsi:type="dcterms:W3CDTF">2019-05-24T18:32:00Z</dcterms:modified>
</cp:coreProperties>
</file>