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2AF32E72" w:rsidR="00B677FF" w:rsidRPr="002C3D75" w:rsidRDefault="00387BAC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proofErr w:type="spellStart"/>
      <w:r w:rsidRPr="00387BA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Soft</w:t>
      </w:r>
      <w:proofErr w:type="spellEnd"/>
      <w:r w:rsidRPr="00387BA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-навыки в проектном управлении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394C5C3B" w:rsidR="00C36582" w:rsidRPr="00C36582" w:rsidRDefault="00C36582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5155D">
        <w:rPr>
          <w:rFonts w:ascii="Tahoma" w:hAnsi="Tahoma" w:cs="Tahoma"/>
          <w:b/>
          <w:bCs/>
          <w:sz w:val="22"/>
          <w:szCs w:val="22"/>
        </w:rPr>
        <w:t>Руководител</w:t>
      </w:r>
      <w:r w:rsidR="003115B2" w:rsidRPr="00B5155D">
        <w:rPr>
          <w:rFonts w:ascii="Tahoma" w:hAnsi="Tahoma" w:cs="Tahoma"/>
          <w:b/>
          <w:bCs/>
          <w:sz w:val="22"/>
          <w:szCs w:val="22"/>
        </w:rPr>
        <w:t>ей</w:t>
      </w:r>
      <w:r w:rsidRPr="00B5155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87BAC" w:rsidRPr="00B5155D">
        <w:rPr>
          <w:rFonts w:ascii="Tahoma" w:hAnsi="Tahoma" w:cs="Tahoma"/>
          <w:b/>
          <w:bCs/>
          <w:sz w:val="22"/>
          <w:szCs w:val="22"/>
        </w:rPr>
        <w:t>и участников проектных команд</w:t>
      </w:r>
      <w:r w:rsidR="00387BAC" w:rsidRPr="00387BAC">
        <w:rPr>
          <w:rFonts w:ascii="Tahoma" w:hAnsi="Tahoma" w:cs="Tahoma"/>
          <w:sz w:val="22"/>
          <w:szCs w:val="22"/>
        </w:rPr>
        <w:t xml:space="preserve">, а также всех, кто интересуется данной темой и хочет «прокачать» свои навыки. Курс является важным дополнением и рекомендован тем, кто прошел базовое обучение </w:t>
      </w:r>
      <w:r w:rsidR="00387BAC">
        <w:rPr>
          <w:rFonts w:ascii="Tahoma" w:hAnsi="Tahoma" w:cs="Tahoma"/>
          <w:sz w:val="22"/>
          <w:szCs w:val="22"/>
        </w:rPr>
        <w:t xml:space="preserve">по </w:t>
      </w:r>
      <w:r w:rsidR="00387BAC" w:rsidRPr="00387BAC">
        <w:rPr>
          <w:rFonts w:ascii="Tahoma" w:hAnsi="Tahoma" w:cs="Tahoma"/>
          <w:sz w:val="22"/>
          <w:szCs w:val="22"/>
        </w:rPr>
        <w:t>проектном</w:t>
      </w:r>
      <w:r w:rsidR="00387BAC">
        <w:rPr>
          <w:rFonts w:ascii="Tahoma" w:hAnsi="Tahoma" w:cs="Tahoma"/>
          <w:sz w:val="22"/>
          <w:szCs w:val="22"/>
        </w:rPr>
        <w:t>у</w:t>
      </w:r>
      <w:r w:rsidR="00387BAC" w:rsidRPr="00387BAC">
        <w:rPr>
          <w:rFonts w:ascii="Tahoma" w:hAnsi="Tahoma" w:cs="Tahoma"/>
          <w:sz w:val="22"/>
          <w:szCs w:val="22"/>
        </w:rPr>
        <w:t xml:space="preserve"> управлени</w:t>
      </w:r>
      <w:r w:rsidR="00387BAC">
        <w:rPr>
          <w:rFonts w:ascii="Tahoma" w:hAnsi="Tahoma" w:cs="Tahoma"/>
          <w:sz w:val="22"/>
          <w:szCs w:val="22"/>
        </w:rPr>
        <w:t>ю</w:t>
      </w:r>
      <w:r w:rsidR="00F1518C" w:rsidRPr="00C36582">
        <w:rPr>
          <w:rFonts w:ascii="Tahoma" w:hAnsi="Tahoma" w:cs="Tahoma"/>
          <w:sz w:val="22"/>
          <w:szCs w:val="22"/>
        </w:rPr>
        <w:t>.</w:t>
      </w:r>
    </w:p>
    <w:p w14:paraId="56C0B2B6" w14:textId="60C759CA" w:rsidR="00B5155D" w:rsidRPr="00B5155D" w:rsidRDefault="00B5155D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5155D">
        <w:rPr>
          <w:rFonts w:ascii="Tahoma" w:hAnsi="Tahoma" w:cs="Tahoma"/>
          <w:b/>
          <w:bCs/>
          <w:sz w:val="22"/>
          <w:szCs w:val="22"/>
        </w:rPr>
        <w:t>Проектных команд</w:t>
      </w:r>
      <w:r w:rsidR="00DE02B9" w:rsidRPr="00DE02B9">
        <w:rPr>
          <w:rFonts w:ascii="Tahoma" w:hAnsi="Tahoma" w:cs="Tahoma"/>
          <w:sz w:val="22"/>
          <w:szCs w:val="22"/>
        </w:rPr>
        <w:t xml:space="preserve">, особенно </w:t>
      </w:r>
      <w:proofErr w:type="spellStart"/>
      <w:r w:rsidRPr="00B5155D">
        <w:rPr>
          <w:rFonts w:ascii="Tahoma" w:hAnsi="Tahoma" w:cs="Tahoma"/>
          <w:sz w:val="22"/>
          <w:szCs w:val="22"/>
        </w:rPr>
        <w:t>agile</w:t>
      </w:r>
      <w:proofErr w:type="spellEnd"/>
      <w:r w:rsidR="00DE02B9">
        <w:rPr>
          <w:rFonts w:ascii="Tahoma" w:hAnsi="Tahoma" w:cs="Tahoma"/>
          <w:sz w:val="22"/>
          <w:szCs w:val="22"/>
        </w:rPr>
        <w:t xml:space="preserve">, </w:t>
      </w:r>
      <w:r w:rsidRPr="00B5155D">
        <w:rPr>
          <w:rFonts w:ascii="Tahoma" w:hAnsi="Tahoma" w:cs="Tahoma"/>
          <w:sz w:val="22"/>
          <w:szCs w:val="22"/>
        </w:rPr>
        <w:t>которым важно быть</w:t>
      </w:r>
      <w:r w:rsidR="00DE02B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5155D">
        <w:rPr>
          <w:rFonts w:ascii="Tahoma" w:hAnsi="Tahoma" w:cs="Tahoma"/>
          <w:sz w:val="22"/>
          <w:szCs w:val="22"/>
        </w:rPr>
        <w:t>кроссфункциональными</w:t>
      </w:r>
      <w:proofErr w:type="spellEnd"/>
      <w:r w:rsidRPr="00B5155D">
        <w:rPr>
          <w:rFonts w:ascii="Tahoma" w:hAnsi="Tahoma" w:cs="Tahoma"/>
          <w:sz w:val="22"/>
          <w:szCs w:val="22"/>
        </w:rPr>
        <w:t xml:space="preserve"> и самоорганизующимися. Все участники таких команд должны обладать определенными </w:t>
      </w:r>
      <w:r>
        <w:rPr>
          <w:rFonts w:ascii="Tahoma" w:hAnsi="Tahoma" w:cs="Tahoma"/>
          <w:sz w:val="22"/>
          <w:szCs w:val="22"/>
          <w:lang w:val="en-US"/>
        </w:rPr>
        <w:t>soft</w:t>
      </w:r>
      <w:r w:rsidRPr="00DE02B9">
        <w:rPr>
          <w:rFonts w:ascii="Tahoma" w:hAnsi="Tahoma" w:cs="Tahoma"/>
          <w:sz w:val="22"/>
          <w:szCs w:val="22"/>
        </w:rPr>
        <w:t>-</w:t>
      </w:r>
      <w:r w:rsidRPr="00B5155D">
        <w:rPr>
          <w:rFonts w:ascii="Tahoma" w:hAnsi="Tahoma" w:cs="Tahoma"/>
          <w:sz w:val="22"/>
          <w:szCs w:val="22"/>
        </w:rPr>
        <w:t>навыками, позволяющими им работать вместе и эффективно</w:t>
      </w:r>
      <w:r>
        <w:rPr>
          <w:rFonts w:ascii="Tahoma" w:hAnsi="Tahoma" w:cs="Tahoma"/>
          <w:sz w:val="22"/>
          <w:szCs w:val="22"/>
        </w:rPr>
        <w:t>.</w:t>
      </w:r>
    </w:p>
    <w:p w14:paraId="4A0AB63B" w14:textId="73347D51" w:rsidR="00B677FF" w:rsidRPr="00DE02B9" w:rsidRDefault="00B5155D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E02B9">
        <w:rPr>
          <w:rFonts w:ascii="Tahoma" w:hAnsi="Tahoma" w:cs="Tahoma"/>
          <w:b/>
          <w:bCs/>
          <w:sz w:val="22"/>
          <w:szCs w:val="22"/>
        </w:rPr>
        <w:t>Проектных офисов и компаний</w:t>
      </w:r>
      <w:r w:rsidRPr="00DE02B9">
        <w:rPr>
          <w:rFonts w:ascii="Tahoma" w:hAnsi="Tahoma" w:cs="Tahoma"/>
          <w:sz w:val="22"/>
          <w:szCs w:val="22"/>
        </w:rPr>
        <w:t>, работающих в проектном подходе.</w:t>
      </w:r>
      <w:r w:rsidR="00DE02B9" w:rsidRPr="00DE02B9">
        <w:rPr>
          <w:rFonts w:ascii="Tahoma" w:hAnsi="Tahoma" w:cs="Tahoma"/>
          <w:sz w:val="22"/>
          <w:szCs w:val="22"/>
        </w:rPr>
        <w:t xml:space="preserve"> Если ваши сотрудники уже эксперты в проектном управлении и хорошо владеют </w:t>
      </w:r>
      <w:proofErr w:type="spellStart"/>
      <w:r w:rsidR="00DE02B9" w:rsidRPr="00DE02B9">
        <w:rPr>
          <w:rFonts w:ascii="Tahoma" w:hAnsi="Tahoma" w:cs="Tahoma"/>
          <w:sz w:val="22"/>
          <w:szCs w:val="22"/>
        </w:rPr>
        <w:t>hard</w:t>
      </w:r>
      <w:proofErr w:type="spellEnd"/>
      <w:r w:rsidR="00DE02B9" w:rsidRPr="00DE02B9">
        <w:rPr>
          <w:rFonts w:ascii="Tahoma" w:hAnsi="Tahoma" w:cs="Tahoma"/>
          <w:sz w:val="22"/>
          <w:szCs w:val="22"/>
        </w:rPr>
        <w:t>-навыками</w:t>
      </w:r>
      <w:r w:rsidR="00DE02B9">
        <w:rPr>
          <w:rFonts w:ascii="Tahoma" w:hAnsi="Tahoma" w:cs="Tahoma"/>
          <w:sz w:val="22"/>
          <w:szCs w:val="22"/>
        </w:rPr>
        <w:t>, основной зоной роста для них становятся гибкие навыки (</w:t>
      </w:r>
      <w:r w:rsidR="00DE02B9">
        <w:rPr>
          <w:rFonts w:ascii="Tahoma" w:hAnsi="Tahoma" w:cs="Tahoma"/>
          <w:sz w:val="22"/>
          <w:szCs w:val="22"/>
          <w:lang w:val="en-US"/>
        </w:rPr>
        <w:t>soft</w:t>
      </w:r>
      <w:r w:rsidR="00DE02B9" w:rsidRPr="00DE02B9">
        <w:rPr>
          <w:rFonts w:ascii="Tahoma" w:hAnsi="Tahoma" w:cs="Tahoma"/>
          <w:sz w:val="22"/>
          <w:szCs w:val="22"/>
        </w:rPr>
        <w:t>)</w:t>
      </w:r>
      <w:r w:rsidR="00DE02B9">
        <w:rPr>
          <w:rFonts w:ascii="Tahoma" w:hAnsi="Tahoma" w:cs="Tahoma"/>
          <w:sz w:val="22"/>
          <w:szCs w:val="22"/>
        </w:rPr>
        <w:t>. Тренинг дает возможность познакомиться с лучшими практиками коллег, разобрать свои сложные кейсы взаимодействия с командой/</w:t>
      </w:r>
      <w:proofErr w:type="spellStart"/>
      <w:r w:rsidR="00DE02B9">
        <w:rPr>
          <w:rFonts w:ascii="Tahoma" w:hAnsi="Tahoma" w:cs="Tahoma"/>
          <w:sz w:val="22"/>
          <w:szCs w:val="22"/>
        </w:rPr>
        <w:t>стейкхолдерами</w:t>
      </w:r>
      <w:proofErr w:type="spellEnd"/>
      <w:r w:rsidR="00DE02B9">
        <w:rPr>
          <w:rFonts w:ascii="Tahoma" w:hAnsi="Tahoma" w:cs="Tahoma"/>
          <w:sz w:val="22"/>
          <w:szCs w:val="22"/>
        </w:rPr>
        <w:t xml:space="preserve"> и получить развивающую обратную связь от коллег и экспертов, определив для себя пути дальнейшего профессионального развития.</w:t>
      </w:r>
    </w:p>
    <w:p w14:paraId="099DD104" w14:textId="17FDC097" w:rsidR="00B677FF" w:rsidRPr="00DE02B9" w:rsidRDefault="00B677FF" w:rsidP="00B677FF">
      <w:pPr>
        <w:rPr>
          <w:rFonts w:ascii="Tahoma" w:hAnsi="Tahoma" w:cs="Tahoma"/>
          <w:sz w:val="22"/>
          <w:szCs w:val="22"/>
        </w:rPr>
      </w:pPr>
    </w:p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663BFDB8" w14:textId="37678A5A" w:rsidR="00387BAC" w:rsidRPr="00387BAC" w:rsidRDefault="00387BAC" w:rsidP="00387BA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Курс</w:t>
      </w:r>
      <w:r w:rsidRPr="00387BAC">
        <w:rPr>
          <w:rFonts w:ascii="Tahoma" w:hAnsi="Tahoma" w:cs="Tahoma"/>
          <w:sz w:val="22"/>
          <w:szCs w:val="22"/>
        </w:rPr>
        <w:t xml:space="preserve"> направлен на развитие </w:t>
      </w:r>
      <w:proofErr w:type="spellStart"/>
      <w:r w:rsidRPr="00387BAC">
        <w:rPr>
          <w:rFonts w:ascii="Tahoma" w:hAnsi="Tahoma" w:cs="Tahoma"/>
          <w:sz w:val="22"/>
          <w:szCs w:val="22"/>
        </w:rPr>
        <w:t>soft</w:t>
      </w:r>
      <w:proofErr w:type="spellEnd"/>
      <w:r w:rsidRPr="00387BAC">
        <w:rPr>
          <w:rFonts w:ascii="Tahoma" w:hAnsi="Tahoma" w:cs="Tahoma"/>
          <w:sz w:val="22"/>
          <w:szCs w:val="22"/>
        </w:rPr>
        <w:t xml:space="preserve"> навыков, необходимых в проектной деятельности. </w:t>
      </w:r>
    </w:p>
    <w:p w14:paraId="2681699E" w14:textId="6B18A1DF" w:rsidR="00387BAC" w:rsidRPr="00387BAC" w:rsidRDefault="00387BAC" w:rsidP="00387BAC">
      <w:pPr>
        <w:rPr>
          <w:rFonts w:ascii="Tahoma" w:hAnsi="Tahoma" w:cs="Tahoma"/>
          <w:sz w:val="22"/>
          <w:szCs w:val="22"/>
        </w:rPr>
      </w:pPr>
      <w:r w:rsidRPr="00387BAC">
        <w:rPr>
          <w:rFonts w:ascii="Tahoma" w:hAnsi="Tahoma" w:cs="Tahoma"/>
          <w:sz w:val="22"/>
          <w:szCs w:val="22"/>
        </w:rPr>
        <w:t>Наряду с профессиональными знаниями и навыками по управлению проектами («</w:t>
      </w:r>
      <w:proofErr w:type="spellStart"/>
      <w:r w:rsidRPr="00387BAC">
        <w:rPr>
          <w:rFonts w:ascii="Tahoma" w:hAnsi="Tahoma" w:cs="Tahoma"/>
          <w:sz w:val="22"/>
          <w:szCs w:val="22"/>
        </w:rPr>
        <w:t>hard</w:t>
      </w:r>
      <w:proofErr w:type="spellEnd"/>
      <w:r w:rsidRPr="00387BAC">
        <w:rPr>
          <w:rFonts w:ascii="Tahoma" w:hAnsi="Tahoma" w:cs="Tahoma"/>
          <w:sz w:val="22"/>
          <w:szCs w:val="22"/>
        </w:rPr>
        <w:t xml:space="preserve">-навыки»), гибкие навыки не менее важны, с января 2021 года более 40% вопросов для сдачи экзамена на получение степени PMP состоят из вопросов по </w:t>
      </w:r>
      <w:proofErr w:type="spellStart"/>
      <w:r w:rsidRPr="00387BAC">
        <w:rPr>
          <w:rFonts w:ascii="Tahoma" w:hAnsi="Tahoma" w:cs="Tahoma"/>
          <w:sz w:val="22"/>
          <w:szCs w:val="22"/>
        </w:rPr>
        <w:t>soft</w:t>
      </w:r>
      <w:proofErr w:type="spellEnd"/>
      <w:r w:rsidRPr="00387BAC">
        <w:rPr>
          <w:rFonts w:ascii="Tahoma" w:hAnsi="Tahoma" w:cs="Tahoma"/>
          <w:sz w:val="22"/>
          <w:szCs w:val="22"/>
        </w:rPr>
        <w:t>-навыкам. Традиционно к таким навыкам относят навыки взаимодействия с другими людьми, адаптивност</w:t>
      </w:r>
      <w:r w:rsidR="00B5155D">
        <w:rPr>
          <w:rFonts w:ascii="Tahoma" w:hAnsi="Tahoma" w:cs="Tahoma"/>
          <w:sz w:val="22"/>
          <w:szCs w:val="22"/>
        </w:rPr>
        <w:t>ь</w:t>
      </w:r>
      <w:r w:rsidRPr="00387BAC">
        <w:rPr>
          <w:rFonts w:ascii="Tahoma" w:hAnsi="Tahoma" w:cs="Tahoma"/>
          <w:sz w:val="22"/>
          <w:szCs w:val="22"/>
        </w:rPr>
        <w:t xml:space="preserve"> и обучаемост</w:t>
      </w:r>
      <w:r w:rsidR="00B5155D">
        <w:rPr>
          <w:rFonts w:ascii="Tahoma" w:hAnsi="Tahoma" w:cs="Tahoma"/>
          <w:sz w:val="22"/>
          <w:szCs w:val="22"/>
        </w:rPr>
        <w:t>ь</w:t>
      </w:r>
      <w:r w:rsidRPr="00387BAC">
        <w:rPr>
          <w:rFonts w:ascii="Tahoma" w:hAnsi="Tahoma" w:cs="Tahoma"/>
          <w:sz w:val="22"/>
          <w:szCs w:val="22"/>
        </w:rPr>
        <w:t>, когнитивные навыки (работа с информацией, креативность, критическое мышление).</w:t>
      </w:r>
    </w:p>
    <w:p w14:paraId="7049C490" w14:textId="4DBD89D8" w:rsidR="000857F4" w:rsidRPr="000857F4" w:rsidRDefault="00387BAC" w:rsidP="00387BAC">
      <w:pPr>
        <w:rPr>
          <w:rFonts w:ascii="Tahoma" w:hAnsi="Tahoma" w:cs="Tahoma"/>
          <w:sz w:val="22"/>
          <w:szCs w:val="22"/>
        </w:rPr>
      </w:pPr>
      <w:r w:rsidRPr="00387BAC">
        <w:rPr>
          <w:rFonts w:ascii="Tahoma" w:hAnsi="Tahoma" w:cs="Tahoma"/>
          <w:sz w:val="22"/>
          <w:szCs w:val="22"/>
        </w:rPr>
        <w:t xml:space="preserve">По данным опроса слушателей компании PM </w:t>
      </w:r>
      <w:proofErr w:type="spellStart"/>
      <w:r w:rsidRPr="00387BAC">
        <w:rPr>
          <w:rFonts w:ascii="Tahoma" w:hAnsi="Tahoma" w:cs="Tahoma"/>
          <w:sz w:val="22"/>
          <w:szCs w:val="22"/>
        </w:rPr>
        <w:t>Expert</w:t>
      </w:r>
      <w:proofErr w:type="spellEnd"/>
      <w:r w:rsidRPr="00387BAC">
        <w:rPr>
          <w:rFonts w:ascii="Tahoma" w:hAnsi="Tahoma" w:cs="Tahoma"/>
          <w:sz w:val="22"/>
          <w:szCs w:val="22"/>
        </w:rPr>
        <w:t xml:space="preserve"> и профессионалов в управлении проектами, наиболее востребованными </w:t>
      </w:r>
      <w:proofErr w:type="spellStart"/>
      <w:r w:rsidRPr="00387BAC">
        <w:rPr>
          <w:rFonts w:ascii="Tahoma" w:hAnsi="Tahoma" w:cs="Tahoma"/>
          <w:sz w:val="22"/>
          <w:szCs w:val="22"/>
        </w:rPr>
        <w:t>soft</w:t>
      </w:r>
      <w:proofErr w:type="spellEnd"/>
      <w:r w:rsidRPr="00387BAC">
        <w:rPr>
          <w:rFonts w:ascii="Tahoma" w:hAnsi="Tahoma" w:cs="Tahoma"/>
          <w:sz w:val="22"/>
          <w:szCs w:val="22"/>
        </w:rPr>
        <w:t xml:space="preserve">-навыками являются управление командой проекта, принятие решений, а также коммуникации с командой проекта и </w:t>
      </w:r>
      <w:proofErr w:type="spellStart"/>
      <w:r w:rsidRPr="00387BAC">
        <w:rPr>
          <w:rFonts w:ascii="Tahoma" w:hAnsi="Tahoma" w:cs="Tahoma"/>
          <w:sz w:val="22"/>
          <w:szCs w:val="22"/>
        </w:rPr>
        <w:t>стейкхолдерами</w:t>
      </w:r>
      <w:proofErr w:type="spellEnd"/>
      <w:r w:rsidRPr="00387BAC">
        <w:rPr>
          <w:rFonts w:ascii="Tahoma" w:hAnsi="Tahoma" w:cs="Tahoma"/>
          <w:sz w:val="22"/>
          <w:szCs w:val="22"/>
        </w:rPr>
        <w:t>. Именно на развитии этих навыков сделан акцент в тренинге.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55B03221" w:rsidR="00FC29F7" w:rsidRPr="00FC29F7" w:rsidRDefault="00FC29F7" w:rsidP="00FC29F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 w:rsidR="008B7E6A">
        <w:rPr>
          <w:rFonts w:ascii="Tahoma" w:hAnsi="Tahoma" w:cs="Tahoma"/>
          <w:sz w:val="22"/>
          <w:szCs w:val="22"/>
        </w:rPr>
        <w:t xml:space="preserve"> </w:t>
      </w:r>
      <w:r w:rsidRPr="00FC29F7">
        <w:rPr>
          <w:rFonts w:ascii="Tahoma" w:hAnsi="Tahoma" w:cs="Tahoma"/>
          <w:sz w:val="22"/>
          <w:szCs w:val="22"/>
        </w:rPr>
        <w:t xml:space="preserve">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>:</w:t>
      </w:r>
    </w:p>
    <w:p w14:paraId="0AD9B033" w14:textId="0CD34616" w:rsidR="00A4734D" w:rsidRPr="002A4444" w:rsidRDefault="00387BAC" w:rsidP="00A4734D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A4444">
        <w:rPr>
          <w:rFonts w:ascii="Tahoma" w:hAnsi="Tahoma" w:cs="Tahoma"/>
          <w:sz w:val="22"/>
          <w:szCs w:val="22"/>
        </w:rPr>
        <w:t xml:space="preserve">отработать ключевые </w:t>
      </w:r>
      <w:proofErr w:type="spellStart"/>
      <w:r w:rsidRPr="002A4444">
        <w:rPr>
          <w:rFonts w:ascii="Tahoma" w:hAnsi="Tahoma" w:cs="Tahoma"/>
          <w:sz w:val="22"/>
          <w:szCs w:val="22"/>
        </w:rPr>
        <w:t>soft</w:t>
      </w:r>
      <w:proofErr w:type="spellEnd"/>
      <w:r w:rsidR="00D405F6">
        <w:rPr>
          <w:rFonts w:ascii="Tahoma" w:hAnsi="Tahoma" w:cs="Tahoma"/>
          <w:sz w:val="22"/>
          <w:szCs w:val="22"/>
        </w:rPr>
        <w:t>-</w:t>
      </w:r>
      <w:r w:rsidRPr="002A4444">
        <w:rPr>
          <w:rFonts w:ascii="Tahoma" w:hAnsi="Tahoma" w:cs="Tahoma"/>
          <w:sz w:val="22"/>
          <w:szCs w:val="22"/>
        </w:rPr>
        <w:t>навыки, необходимые для успешной реализации проекта</w:t>
      </w:r>
      <w:r w:rsidR="00FC29F7" w:rsidRPr="002A4444">
        <w:rPr>
          <w:rFonts w:ascii="Tahoma" w:hAnsi="Tahoma" w:cs="Tahoma"/>
          <w:sz w:val="22"/>
          <w:szCs w:val="22"/>
        </w:rPr>
        <w:t>;</w:t>
      </w:r>
    </w:p>
    <w:p w14:paraId="787B6B74" w14:textId="77777777" w:rsidR="002A4444" w:rsidRPr="002A4444" w:rsidRDefault="002A4444" w:rsidP="00E6071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A4444">
        <w:rPr>
          <w:rFonts w:ascii="Tahoma" w:hAnsi="Tahoma" w:cs="Tahoma"/>
          <w:sz w:val="22"/>
          <w:szCs w:val="22"/>
        </w:rPr>
        <w:t>познакомиться и начать применять новые техники и инструменты, повышающие личную эффективность;</w:t>
      </w:r>
    </w:p>
    <w:p w14:paraId="21DB05CD" w14:textId="28CCBF85" w:rsidR="00C75447" w:rsidRPr="002A4444" w:rsidRDefault="00387BAC" w:rsidP="00E6071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A4444">
        <w:rPr>
          <w:rFonts w:ascii="Tahoma" w:hAnsi="Tahoma" w:cs="Tahoma"/>
          <w:sz w:val="22"/>
          <w:szCs w:val="22"/>
        </w:rPr>
        <w:t>повысить уверенность в</w:t>
      </w:r>
      <w:r w:rsidR="002A4444" w:rsidRPr="002A4444">
        <w:rPr>
          <w:rFonts w:ascii="Tahoma" w:hAnsi="Tahoma" w:cs="Tahoma"/>
          <w:sz w:val="22"/>
          <w:szCs w:val="22"/>
        </w:rPr>
        <w:t>о взаимодействии с руководителями/членами команды/</w:t>
      </w:r>
      <w:r w:rsidR="002A444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A4444" w:rsidRPr="002A4444">
        <w:rPr>
          <w:rFonts w:ascii="Tahoma" w:hAnsi="Tahoma" w:cs="Tahoma"/>
          <w:sz w:val="22"/>
          <w:szCs w:val="22"/>
        </w:rPr>
        <w:t>стейкхолдерами</w:t>
      </w:r>
      <w:proofErr w:type="spellEnd"/>
      <w:r w:rsidR="002A4444" w:rsidRPr="002A4444">
        <w:rPr>
          <w:rFonts w:ascii="Tahoma" w:hAnsi="Tahoma" w:cs="Tahoma"/>
          <w:sz w:val="22"/>
          <w:szCs w:val="22"/>
        </w:rPr>
        <w:t>;</w:t>
      </w:r>
    </w:p>
    <w:p w14:paraId="33BBE7AE" w14:textId="4F9EDC27" w:rsidR="002A4444" w:rsidRPr="002A4444" w:rsidRDefault="002A4444" w:rsidP="00E6071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A4444">
        <w:rPr>
          <w:rFonts w:ascii="Tahoma" w:hAnsi="Tahoma" w:cs="Tahoma"/>
          <w:sz w:val="22"/>
          <w:szCs w:val="22"/>
        </w:rPr>
        <w:t xml:space="preserve">разобрать сложные кейсы взаимодействия внутри своей проектной команды и/или со </w:t>
      </w:r>
      <w:proofErr w:type="spellStart"/>
      <w:r w:rsidRPr="002A4444">
        <w:rPr>
          <w:rFonts w:ascii="Tahoma" w:hAnsi="Tahoma" w:cs="Tahoma"/>
          <w:sz w:val="22"/>
          <w:szCs w:val="22"/>
        </w:rPr>
        <w:t>стейкхолдерами</w:t>
      </w:r>
      <w:proofErr w:type="spellEnd"/>
      <w:r w:rsidRPr="002A4444">
        <w:rPr>
          <w:rFonts w:ascii="Tahoma" w:hAnsi="Tahoma" w:cs="Tahoma"/>
          <w:sz w:val="22"/>
          <w:szCs w:val="22"/>
        </w:rPr>
        <w:t>;</w:t>
      </w:r>
    </w:p>
    <w:p w14:paraId="37BA5D3C" w14:textId="3A5BA4FB" w:rsidR="002A4444" w:rsidRPr="002A4444" w:rsidRDefault="002A4444" w:rsidP="00E6071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A4444">
        <w:rPr>
          <w:rFonts w:ascii="Tahoma" w:hAnsi="Tahoma" w:cs="Tahoma"/>
          <w:sz w:val="22"/>
          <w:szCs w:val="22"/>
        </w:rPr>
        <w:t>получить развивающую обратную связь по своим сильным навыкам и зонам роста.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1AF2B0F1" w14:textId="5E306D2F" w:rsidR="00185967" w:rsidRPr="00185967" w:rsidRDefault="00C75447" w:rsidP="00185967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>т</w:t>
      </w:r>
      <w:r w:rsidR="00DA6960">
        <w:rPr>
          <w:rFonts w:ascii="Tahoma" w:hAnsi="Tahoma" w:cs="Tahoma"/>
          <w:sz w:val="22"/>
          <w:szCs w:val="22"/>
        </w:rPr>
        <w:t>:</w:t>
      </w:r>
    </w:p>
    <w:p w14:paraId="6F8F5FE0" w14:textId="64AD8E96" w:rsidR="008C47D2" w:rsidRPr="008C47D2" w:rsidRDefault="008C47D2" w:rsidP="00426691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C47D2">
        <w:rPr>
          <w:rFonts w:ascii="Tahoma" w:hAnsi="Tahoma" w:cs="Tahoma"/>
          <w:sz w:val="22"/>
          <w:szCs w:val="22"/>
        </w:rPr>
        <w:t xml:space="preserve">получить новый ресурс </w:t>
      </w:r>
      <w:r>
        <w:rPr>
          <w:rFonts w:ascii="Tahoma" w:hAnsi="Tahoma" w:cs="Tahoma"/>
          <w:sz w:val="22"/>
          <w:szCs w:val="22"/>
        </w:rPr>
        <w:t xml:space="preserve">для </w:t>
      </w:r>
      <w:r w:rsidRPr="008C47D2">
        <w:rPr>
          <w:rFonts w:ascii="Tahoma" w:hAnsi="Tahoma" w:cs="Tahoma"/>
          <w:i/>
          <w:iCs/>
          <w:sz w:val="22"/>
          <w:szCs w:val="22"/>
        </w:rPr>
        <w:t>повышения эффективности проектных команд</w:t>
      </w:r>
      <w:r w:rsidRPr="008C47D2">
        <w:rPr>
          <w:rFonts w:ascii="Tahoma" w:hAnsi="Tahoma" w:cs="Tahoma"/>
          <w:sz w:val="22"/>
          <w:szCs w:val="22"/>
        </w:rPr>
        <w:t xml:space="preserve"> через использование </w:t>
      </w:r>
      <w:r w:rsidRPr="008C47D2">
        <w:rPr>
          <w:rFonts w:ascii="Tahoma" w:hAnsi="Tahoma" w:cs="Tahoma"/>
          <w:sz w:val="22"/>
          <w:szCs w:val="22"/>
          <w:lang w:val="en-US"/>
        </w:rPr>
        <w:t>soft</w:t>
      </w:r>
      <w:r w:rsidRPr="008C47D2">
        <w:rPr>
          <w:rFonts w:ascii="Tahoma" w:hAnsi="Tahoma" w:cs="Tahoma"/>
          <w:sz w:val="22"/>
          <w:szCs w:val="22"/>
        </w:rPr>
        <w:t>-навыков;</w:t>
      </w:r>
    </w:p>
    <w:p w14:paraId="24A83DBE" w14:textId="504A6F3E" w:rsidR="008C47D2" w:rsidRDefault="008C47D2" w:rsidP="00426691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экономить время на </w:t>
      </w:r>
      <w:r w:rsidRPr="008C47D2">
        <w:rPr>
          <w:rFonts w:ascii="Tahoma" w:hAnsi="Tahoma" w:cs="Tahoma"/>
          <w:i/>
          <w:iCs/>
          <w:sz w:val="22"/>
          <w:szCs w:val="22"/>
        </w:rPr>
        <w:t>адаптацию к новым командам/проектам</w:t>
      </w:r>
      <w:r w:rsidR="00E036A7">
        <w:rPr>
          <w:rFonts w:ascii="Tahoma" w:hAnsi="Tahoma" w:cs="Tahoma"/>
          <w:i/>
          <w:iCs/>
          <w:sz w:val="22"/>
          <w:szCs w:val="22"/>
        </w:rPr>
        <w:t xml:space="preserve">/требованиям </w:t>
      </w:r>
      <w:r>
        <w:rPr>
          <w:rFonts w:ascii="Tahoma" w:hAnsi="Tahoma" w:cs="Tahoma"/>
          <w:sz w:val="22"/>
          <w:szCs w:val="22"/>
        </w:rPr>
        <w:t xml:space="preserve">и повысить </w:t>
      </w:r>
      <w:proofErr w:type="spellStart"/>
      <w:r w:rsidRPr="008C47D2">
        <w:rPr>
          <w:rFonts w:ascii="Tahoma" w:hAnsi="Tahoma" w:cs="Tahoma"/>
          <w:i/>
          <w:iCs/>
          <w:sz w:val="22"/>
          <w:szCs w:val="22"/>
        </w:rPr>
        <w:t>кроссфункциональность</w:t>
      </w:r>
      <w:proofErr w:type="spellEnd"/>
      <w:r w:rsidRPr="008C47D2"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проектных команд</w:t>
      </w:r>
      <w:r w:rsidR="00E036A7">
        <w:rPr>
          <w:rFonts w:ascii="Tahoma" w:hAnsi="Tahoma" w:cs="Tahoma"/>
          <w:sz w:val="22"/>
          <w:szCs w:val="22"/>
        </w:rPr>
        <w:t>;</w:t>
      </w:r>
    </w:p>
    <w:p w14:paraId="295871E2" w14:textId="3EE60A71" w:rsidR="00E036A7" w:rsidRDefault="00E036A7" w:rsidP="00426691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повысить уровень энергии команды за счет эффекта синергии и стремления к сотрудничеству как базовой командной стратегии взаимодействия;</w:t>
      </w:r>
    </w:p>
    <w:p w14:paraId="29984722" w14:textId="249303C7" w:rsidR="00E036A7" w:rsidRDefault="00E036A7" w:rsidP="00E036A7">
      <w:pPr>
        <w:pStyle w:val="ListParagraph"/>
        <w:numPr>
          <w:ilvl w:val="0"/>
          <w:numId w:val="3"/>
        </w:numPr>
      </w:pPr>
      <w:r>
        <w:rPr>
          <w:rFonts w:ascii="Tahoma" w:hAnsi="Tahoma" w:cs="Tahoma"/>
          <w:sz w:val="22"/>
          <w:szCs w:val="22"/>
        </w:rPr>
        <w:t xml:space="preserve">формировать самообучающиеся команды (находить совместные решения проблем, делиться опытом и экспертизой, давать коллегам развивающую и поддерживающую обратную связь). </w:t>
      </w:r>
    </w:p>
    <w:p w14:paraId="1312CE30" w14:textId="77777777" w:rsidR="00E036A7" w:rsidRDefault="00E036A7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58FD9390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5F11A020" w14:textId="6F676827" w:rsidR="00294F88" w:rsidRPr="00617C0F" w:rsidRDefault="00C36582" w:rsidP="00617C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Общая продолжительность курса – </w:t>
      </w:r>
      <w:r w:rsidR="00B1632C">
        <w:rPr>
          <w:rFonts w:ascii="Tahoma" w:hAnsi="Tahoma" w:cs="Tahoma"/>
          <w:sz w:val="22"/>
          <w:szCs w:val="22"/>
        </w:rPr>
        <w:t>1</w:t>
      </w:r>
      <w:r w:rsidR="00387BAC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 час</w:t>
      </w:r>
      <w:r w:rsidR="00294F88">
        <w:rPr>
          <w:rFonts w:ascii="Tahoma" w:hAnsi="Tahoma" w:cs="Tahoma"/>
          <w:sz w:val="22"/>
          <w:szCs w:val="22"/>
        </w:rPr>
        <w:t>ов</w:t>
      </w:r>
      <w:r w:rsidR="008F08C2" w:rsidRPr="00617C0F">
        <w:rPr>
          <w:rFonts w:ascii="Tahoma" w:hAnsi="Tahoma" w:cs="Tahoma"/>
          <w:sz w:val="22"/>
          <w:szCs w:val="22"/>
        </w:rPr>
        <w:t xml:space="preserve">: </w:t>
      </w:r>
      <w:r w:rsidR="00B5155D" w:rsidRPr="00B5155D">
        <w:rPr>
          <w:rFonts w:ascii="Tahoma" w:hAnsi="Tahoma" w:cs="Tahoma"/>
          <w:sz w:val="22"/>
          <w:szCs w:val="22"/>
        </w:rPr>
        <w:t>2</w:t>
      </w:r>
      <w:r w:rsidR="008F08C2" w:rsidRPr="00B5155D">
        <w:rPr>
          <w:rFonts w:ascii="Tahoma" w:hAnsi="Tahoma" w:cs="Tahoma"/>
          <w:sz w:val="22"/>
          <w:szCs w:val="22"/>
        </w:rPr>
        <w:t>0% - теори</w:t>
      </w:r>
      <w:r w:rsidR="00387BAC" w:rsidRPr="00B5155D">
        <w:rPr>
          <w:rFonts w:ascii="Tahoma" w:hAnsi="Tahoma" w:cs="Tahoma"/>
          <w:sz w:val="22"/>
          <w:szCs w:val="22"/>
        </w:rPr>
        <w:t>я</w:t>
      </w:r>
      <w:r w:rsidR="008F08C2" w:rsidRPr="00B5155D">
        <w:rPr>
          <w:rFonts w:ascii="Tahoma" w:hAnsi="Tahoma" w:cs="Tahoma"/>
          <w:sz w:val="22"/>
          <w:szCs w:val="22"/>
        </w:rPr>
        <w:t xml:space="preserve">, </w:t>
      </w:r>
      <w:r w:rsidR="00B5155D" w:rsidRPr="00B5155D">
        <w:rPr>
          <w:rFonts w:ascii="Tahoma" w:hAnsi="Tahoma" w:cs="Tahoma"/>
          <w:sz w:val="22"/>
          <w:szCs w:val="22"/>
        </w:rPr>
        <w:t>8</w:t>
      </w:r>
      <w:r w:rsidR="008F08C2" w:rsidRPr="00B5155D">
        <w:rPr>
          <w:rFonts w:ascii="Tahoma" w:hAnsi="Tahoma" w:cs="Tahoma"/>
          <w:sz w:val="22"/>
          <w:szCs w:val="22"/>
        </w:rPr>
        <w:t>0% - практика</w:t>
      </w:r>
      <w:r w:rsidR="00617C0F" w:rsidRPr="00B5155D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45A9EA56" w14:textId="3859D30F" w:rsidR="00F346C2" w:rsidRDefault="00C01EE1" w:rsidP="008F08C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Онлайн или очный формат обучения под руководством тренера</w:t>
      </w:r>
      <w:r w:rsidR="00F346C2">
        <w:rPr>
          <w:rFonts w:ascii="Tahoma" w:hAnsi="Tahoma" w:cs="Tahoma"/>
          <w:sz w:val="21"/>
          <w:szCs w:val="21"/>
        </w:rPr>
        <w:t>.</w:t>
      </w:r>
    </w:p>
    <w:p w14:paraId="6E79ED88" w14:textId="59202153" w:rsidR="008F08C2" w:rsidRDefault="008F08C2" w:rsidP="008F08C2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 w:rsidRPr="006C44FA">
        <w:rPr>
          <w:rFonts w:ascii="Tahoma" w:hAnsi="Tahoma" w:cs="Tahoma"/>
          <w:sz w:val="21"/>
          <w:szCs w:val="21"/>
        </w:rPr>
        <w:t>Утренний формат –</w:t>
      </w:r>
      <w:r>
        <w:rPr>
          <w:rFonts w:ascii="Tahoma" w:hAnsi="Tahoma" w:cs="Tahoma"/>
          <w:sz w:val="21"/>
          <w:szCs w:val="21"/>
        </w:rPr>
        <w:t xml:space="preserve"> </w:t>
      </w:r>
      <w:r w:rsidR="00387BAC">
        <w:rPr>
          <w:rFonts w:ascii="Tahoma" w:hAnsi="Tahoma" w:cs="Tahoma"/>
          <w:sz w:val="21"/>
          <w:szCs w:val="21"/>
        </w:rPr>
        <w:t xml:space="preserve">4 дня х 4 академических часа </w:t>
      </w:r>
      <w:r w:rsidRPr="006C44FA">
        <w:rPr>
          <w:rFonts w:ascii="Tahoma" w:hAnsi="Tahoma" w:cs="Tahoma"/>
          <w:sz w:val="21"/>
          <w:szCs w:val="21"/>
        </w:rPr>
        <w:t>с 10:00 до 14:00.</w:t>
      </w:r>
    </w:p>
    <w:p w14:paraId="584B875B" w14:textId="5E02CA2F" w:rsidR="008F08C2" w:rsidRPr="008F08C2" w:rsidRDefault="00387BAC" w:rsidP="008F08C2">
      <w:pPr>
        <w:pStyle w:val="ListParagraph"/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Интенсивный</w:t>
      </w:r>
      <w:r w:rsidR="008F08C2" w:rsidRPr="008F08C2">
        <w:rPr>
          <w:rFonts w:ascii="Tahoma" w:hAnsi="Tahoma" w:cs="Tahoma"/>
          <w:sz w:val="21"/>
          <w:szCs w:val="21"/>
        </w:rPr>
        <w:t xml:space="preserve"> формат –</w:t>
      </w:r>
      <w:r w:rsidR="008F08C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2 дня х 8 академических часов </w:t>
      </w:r>
      <w:r w:rsidR="008F08C2" w:rsidRPr="008F08C2">
        <w:rPr>
          <w:rFonts w:ascii="Tahoma" w:hAnsi="Tahoma" w:cs="Tahoma"/>
          <w:sz w:val="21"/>
          <w:szCs w:val="21"/>
        </w:rPr>
        <w:t>с 1</w:t>
      </w:r>
      <w:r>
        <w:rPr>
          <w:rFonts w:ascii="Tahoma" w:hAnsi="Tahoma" w:cs="Tahoma"/>
          <w:sz w:val="21"/>
          <w:szCs w:val="21"/>
        </w:rPr>
        <w:t>0</w:t>
      </w:r>
      <w:r w:rsidR="008F08C2" w:rsidRPr="008F08C2">
        <w:rPr>
          <w:rFonts w:ascii="Tahoma" w:hAnsi="Tahoma" w:cs="Tahoma"/>
          <w:sz w:val="21"/>
          <w:szCs w:val="21"/>
        </w:rPr>
        <w:t xml:space="preserve">:00 до </w:t>
      </w:r>
      <w:r>
        <w:rPr>
          <w:rFonts w:ascii="Tahoma" w:hAnsi="Tahoma" w:cs="Tahoma"/>
          <w:sz w:val="21"/>
          <w:szCs w:val="21"/>
        </w:rPr>
        <w:t>18</w:t>
      </w:r>
      <w:r w:rsidR="008F08C2" w:rsidRPr="008F08C2">
        <w:rPr>
          <w:rFonts w:ascii="Tahoma" w:hAnsi="Tahoma" w:cs="Tahoma"/>
          <w:sz w:val="21"/>
          <w:szCs w:val="21"/>
        </w:rPr>
        <w:t>:00.</w:t>
      </w:r>
    </w:p>
    <w:p w14:paraId="20E7F00A" w14:textId="77777777" w:rsidR="00C01EE1" w:rsidRDefault="00C01EE1" w:rsidP="00F346C2">
      <w:pPr>
        <w:ind w:firstLine="708"/>
        <w:rPr>
          <w:rFonts w:ascii="Tahoma" w:hAnsi="Tahoma" w:cs="Tahoma"/>
          <w:sz w:val="21"/>
          <w:szCs w:val="21"/>
        </w:rPr>
      </w:pPr>
    </w:p>
    <w:p w14:paraId="12F69EE8" w14:textId="606549C2" w:rsidR="00242E8B" w:rsidRDefault="00242E8B" w:rsidP="00242E8B"/>
    <w:p w14:paraId="23255B4D" w14:textId="4F00B176" w:rsidR="002C3D75" w:rsidRDefault="002C3D75" w:rsidP="002C3D75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Программа курса</w:t>
      </w:r>
    </w:p>
    <w:p w14:paraId="68A4EB22" w14:textId="77777777" w:rsidR="00D405F6" w:rsidRPr="00242E8B" w:rsidRDefault="00D405F6" w:rsidP="002C3D75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6B209E53" w14:textId="77777777" w:rsidR="00D405F6" w:rsidRDefault="00D405F6" w:rsidP="00D405F6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p w14:paraId="5D66D587" w14:textId="5EEDC92D" w:rsidR="00D405F6" w:rsidRPr="00DE46DF" w:rsidRDefault="00D405F6" w:rsidP="00D405F6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1</w:t>
      </w:r>
      <w:r w:rsidR="007458E0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6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PDU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D405F6" w:rsidRPr="00065A84" w14:paraId="797EAAEE" w14:textId="77777777" w:rsidTr="00F133DB">
        <w:trPr>
          <w:jc w:val="center"/>
        </w:trPr>
        <w:tc>
          <w:tcPr>
            <w:tcW w:w="1594" w:type="dxa"/>
            <w:vAlign w:val="center"/>
          </w:tcPr>
          <w:p w14:paraId="4D1A9427" w14:textId="0D90EF29" w:rsidR="00D405F6" w:rsidRPr="00065A84" w:rsidRDefault="0025158B" w:rsidP="00F133D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0FB27C87" w14:textId="0BB1B9E6" w:rsidR="00D405F6" w:rsidRPr="00065A84" w:rsidRDefault="0025158B" w:rsidP="00F133D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4D601126" w14:textId="4D956E1D" w:rsidR="00D405F6" w:rsidRPr="00065A84" w:rsidRDefault="0025158B" w:rsidP="00F133D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D405F6" w:rsidRPr="00065A84" w14:paraId="5D7FE5EB" w14:textId="77777777" w:rsidTr="00F133DB">
        <w:trPr>
          <w:jc w:val="center"/>
        </w:trPr>
        <w:tc>
          <w:tcPr>
            <w:tcW w:w="1594" w:type="dxa"/>
            <w:vAlign w:val="center"/>
          </w:tcPr>
          <w:p w14:paraId="0B705B49" w14:textId="77777777" w:rsidR="00D405F6" w:rsidRPr="00C01EE1" w:rsidRDefault="00D405F6" w:rsidP="00F133D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  <w:tc>
          <w:tcPr>
            <w:tcW w:w="1594" w:type="dxa"/>
            <w:vAlign w:val="center"/>
          </w:tcPr>
          <w:p w14:paraId="706AA581" w14:textId="45DF5E32" w:rsidR="00D405F6" w:rsidRPr="00C01EE1" w:rsidRDefault="007458E0" w:rsidP="00F133D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12</w:t>
            </w:r>
          </w:p>
        </w:tc>
        <w:tc>
          <w:tcPr>
            <w:tcW w:w="1595" w:type="dxa"/>
            <w:vAlign w:val="center"/>
          </w:tcPr>
          <w:p w14:paraId="465C4996" w14:textId="75185CBC" w:rsidR="00D405F6" w:rsidRPr="00C01EE1" w:rsidRDefault="007458E0" w:rsidP="00F133DB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</w:tr>
    </w:tbl>
    <w:p w14:paraId="0EA44DD4" w14:textId="77777777" w:rsidR="00D405F6" w:rsidRPr="00F346C2" w:rsidRDefault="00D405F6" w:rsidP="00D405F6">
      <w:pPr>
        <w:rPr>
          <w:rFonts w:ascii="Tahoma" w:hAnsi="Tahoma" w:cs="Tahoma"/>
          <w:sz w:val="21"/>
          <w:szCs w:val="21"/>
        </w:rPr>
      </w:pPr>
    </w:p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8360"/>
      </w:tblGrid>
      <w:tr w:rsidR="00E824C2" w:rsidRPr="00D45BBE" w14:paraId="25D2FE45" w14:textId="77777777" w:rsidTr="00581F18">
        <w:tc>
          <w:tcPr>
            <w:tcW w:w="990" w:type="dxa"/>
          </w:tcPr>
          <w:p w14:paraId="24060D90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360" w:type="dxa"/>
          </w:tcPr>
          <w:p w14:paraId="17431F96" w14:textId="48527CAC" w:rsidR="00E824C2" w:rsidRDefault="00387BAC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387BAC">
              <w:rPr>
                <w:rFonts w:ascii="Tahoma" w:hAnsi="Tahoma" w:cs="Tahoma"/>
                <w:b/>
                <w:bCs/>
                <w:sz w:val="22"/>
                <w:szCs w:val="22"/>
              </w:rPr>
              <w:t>Soft</w:t>
            </w:r>
            <w:proofErr w:type="spellEnd"/>
            <w:r w:rsidRPr="00387BA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-навыки в управлении командой </w:t>
            </w:r>
            <w:r w:rsidR="00E824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– </w:t>
            </w:r>
            <w:r w:rsidRPr="00B5155D">
              <w:rPr>
                <w:rFonts w:ascii="Tahoma" w:hAnsi="Tahoma" w:cs="Tahoma"/>
                <w:b/>
                <w:bCs/>
                <w:sz w:val="22"/>
                <w:szCs w:val="22"/>
              </w:rPr>
              <w:t>12</w:t>
            </w:r>
            <w:r w:rsidR="00E824C2" w:rsidRPr="00B5155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B5155D">
              <w:rPr>
                <w:rFonts w:ascii="Tahoma" w:hAnsi="Tahoma" w:cs="Tahoma"/>
                <w:b/>
                <w:bCs/>
                <w:sz w:val="22"/>
                <w:szCs w:val="22"/>
              </w:rPr>
              <w:t>часов</w:t>
            </w:r>
          </w:p>
          <w:p w14:paraId="56D59F35" w14:textId="7F1AA246" w:rsidR="00387BAC" w:rsidRPr="00387BAC" w:rsidRDefault="00387BAC" w:rsidP="00387BA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387BAC">
              <w:rPr>
                <w:rFonts w:ascii="Tahoma" w:hAnsi="Tahoma" w:cs="Tahoma"/>
                <w:sz w:val="22"/>
                <w:szCs w:val="22"/>
              </w:rPr>
              <w:t>ормирование команды (поиск и оценка персонала, адаптация и запуск быстрой командной работы)</w:t>
            </w:r>
          </w:p>
          <w:p w14:paraId="5C49979B" w14:textId="42AD7460" w:rsidR="00387BAC" w:rsidRPr="00387BAC" w:rsidRDefault="00387BAC" w:rsidP="00387BA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</w:t>
            </w:r>
            <w:r w:rsidRPr="00387BAC">
              <w:rPr>
                <w:rFonts w:ascii="Tahoma" w:hAnsi="Tahoma" w:cs="Tahoma"/>
                <w:sz w:val="22"/>
                <w:szCs w:val="22"/>
              </w:rPr>
              <w:t>беспечение результативности в команде, энергии и вовлеченности участников в проект</w:t>
            </w:r>
          </w:p>
          <w:p w14:paraId="0E4A0FF8" w14:textId="72B80A6F" w:rsidR="00387BAC" w:rsidRPr="00387BAC" w:rsidRDefault="00387BAC" w:rsidP="00387BA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</w:t>
            </w:r>
            <w:r w:rsidRPr="00387BAC">
              <w:rPr>
                <w:rFonts w:ascii="Tahoma" w:hAnsi="Tahoma" w:cs="Tahoma"/>
                <w:sz w:val="22"/>
                <w:szCs w:val="22"/>
              </w:rPr>
              <w:t>оздание в команде атмосферы безопасности, уважения, доверия, сотрудничества</w:t>
            </w:r>
          </w:p>
          <w:p w14:paraId="4A535DD5" w14:textId="43EF5410" w:rsidR="00387BAC" w:rsidRPr="00387BAC" w:rsidRDefault="00387BAC" w:rsidP="00387BA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</w:t>
            </w:r>
            <w:r w:rsidRPr="00387BAC">
              <w:rPr>
                <w:rFonts w:ascii="Tahoma" w:hAnsi="Tahoma" w:cs="Tahoma"/>
                <w:sz w:val="22"/>
                <w:szCs w:val="22"/>
              </w:rPr>
              <w:t xml:space="preserve">аставничество и развитие членов команды проекта, 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коучинговый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 xml:space="preserve"> подход</w:t>
            </w:r>
          </w:p>
          <w:p w14:paraId="7B438BD1" w14:textId="77777777" w:rsidR="00387BAC" w:rsidRPr="00387BAC" w:rsidRDefault="00387BAC" w:rsidP="00387BA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87BAC">
              <w:rPr>
                <w:rFonts w:ascii="Tahoma" w:hAnsi="Tahoma" w:cs="Tahoma"/>
                <w:sz w:val="22"/>
                <w:szCs w:val="22"/>
              </w:rPr>
              <w:t>4 аспекта лидерства в управлении проектами:</w:t>
            </w:r>
          </w:p>
          <w:p w14:paraId="6957D027" w14:textId="0D426781" w:rsidR="00387BAC" w:rsidRPr="00387BAC" w:rsidRDefault="00387BAC" w:rsidP="00387BAC">
            <w:pPr>
              <w:pStyle w:val="ListParagraph"/>
              <w:numPr>
                <w:ilvl w:val="1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87BAC">
              <w:rPr>
                <w:rFonts w:ascii="Tahoma" w:hAnsi="Tahoma" w:cs="Tahoma"/>
                <w:sz w:val="22"/>
                <w:szCs w:val="22"/>
              </w:rPr>
              <w:t>Адаптивное (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Agile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Leadership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sz w:val="22"/>
                <w:szCs w:val="22"/>
              </w:rPr>
              <w:t>–</w:t>
            </w:r>
            <w:r w:rsidRPr="00387BAC">
              <w:rPr>
                <w:rFonts w:ascii="Tahoma" w:hAnsi="Tahoma" w:cs="Tahoma"/>
                <w:sz w:val="22"/>
                <w:szCs w:val="22"/>
              </w:rPr>
              <w:t xml:space="preserve"> способность быть гибким и эффективным в VUCA мире</w:t>
            </w:r>
          </w:p>
          <w:p w14:paraId="68D9527D" w14:textId="77777777" w:rsidR="00387BAC" w:rsidRPr="00387BAC" w:rsidRDefault="00387BAC" w:rsidP="00387BAC">
            <w:pPr>
              <w:pStyle w:val="ListParagraph"/>
              <w:numPr>
                <w:ilvl w:val="1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87BAC">
              <w:rPr>
                <w:rFonts w:ascii="Tahoma" w:hAnsi="Tahoma" w:cs="Tahoma"/>
                <w:sz w:val="22"/>
                <w:szCs w:val="22"/>
              </w:rPr>
              <w:t>Распределенное (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Distributed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Leadership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>) – лидерство как качество команды, а не отдельного человека</w:t>
            </w:r>
          </w:p>
          <w:p w14:paraId="743E7BF2" w14:textId="77777777" w:rsidR="00387BAC" w:rsidRPr="00387BAC" w:rsidRDefault="00387BAC" w:rsidP="00387BAC">
            <w:pPr>
              <w:pStyle w:val="ListParagraph"/>
              <w:numPr>
                <w:ilvl w:val="1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87BAC">
              <w:rPr>
                <w:rFonts w:ascii="Tahoma" w:hAnsi="Tahoma" w:cs="Tahoma"/>
                <w:sz w:val="22"/>
                <w:szCs w:val="22"/>
              </w:rPr>
              <w:t>Сервисное (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Servant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Leadership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>) – акцент на удовлетворении важных потребностей других людей, а не на личной власти</w:t>
            </w:r>
          </w:p>
          <w:p w14:paraId="1C25DA64" w14:textId="77777777" w:rsidR="00387BAC" w:rsidRPr="00387BAC" w:rsidRDefault="00387BAC" w:rsidP="00387BAC">
            <w:pPr>
              <w:pStyle w:val="ListParagraph"/>
              <w:numPr>
                <w:ilvl w:val="1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387BAC">
              <w:rPr>
                <w:rFonts w:ascii="Tahoma" w:hAnsi="Tahoma" w:cs="Tahoma"/>
                <w:sz w:val="22"/>
                <w:szCs w:val="22"/>
              </w:rPr>
              <w:t>Эмоциональное лидерство (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Emotional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Leadership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 xml:space="preserve">) – способность быть эмпатичным, находить индивидуальный подход и влиять на членов проектной команды и </w:t>
            </w:r>
            <w:proofErr w:type="spellStart"/>
            <w:r w:rsidRPr="00387BAC">
              <w:rPr>
                <w:rFonts w:ascii="Tahoma" w:hAnsi="Tahoma" w:cs="Tahoma"/>
                <w:sz w:val="22"/>
                <w:szCs w:val="22"/>
              </w:rPr>
              <w:t>стейкхолдеров</w:t>
            </w:r>
            <w:proofErr w:type="spellEnd"/>
            <w:r w:rsidRPr="00387BAC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3380252" w14:textId="6555E217" w:rsidR="00387BAC" w:rsidRPr="00387BAC" w:rsidRDefault="00387BAC" w:rsidP="00387BA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</w:t>
            </w:r>
            <w:r w:rsidRPr="00387BAC">
              <w:rPr>
                <w:rFonts w:ascii="Tahoma" w:hAnsi="Tahoma" w:cs="Tahoma"/>
                <w:sz w:val="22"/>
                <w:szCs w:val="22"/>
              </w:rPr>
              <w:t>омплексное, критическое и креативное мышление в работе команды</w:t>
            </w:r>
          </w:p>
          <w:p w14:paraId="46BDF561" w14:textId="0E64A50A" w:rsidR="00387BAC" w:rsidRPr="00387BAC" w:rsidRDefault="00E9006D" w:rsidP="00387BA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="00387BAC" w:rsidRPr="00387BAC">
              <w:rPr>
                <w:rFonts w:ascii="Tahoma" w:hAnsi="Tahoma" w:cs="Tahoma"/>
                <w:sz w:val="22"/>
                <w:szCs w:val="22"/>
              </w:rPr>
              <w:t>ринятие управленческих решений</w:t>
            </w:r>
          </w:p>
          <w:p w14:paraId="007B722B" w14:textId="442A1F2C" w:rsidR="00387BAC" w:rsidRPr="00387BAC" w:rsidRDefault="00E9006D" w:rsidP="00387BA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</w:t>
            </w:r>
            <w:r w:rsidR="00387BAC" w:rsidRPr="00387BAC">
              <w:rPr>
                <w:rFonts w:ascii="Tahoma" w:hAnsi="Tahoma" w:cs="Tahoma"/>
                <w:sz w:val="22"/>
                <w:szCs w:val="22"/>
              </w:rPr>
              <w:t>правление удаленными командами, с разным менталитетом и географией</w:t>
            </w:r>
          </w:p>
          <w:p w14:paraId="0D1CD2E3" w14:textId="1145C7DB" w:rsidR="00E824C2" w:rsidRPr="00E824C2" w:rsidRDefault="00E9006D" w:rsidP="00387BA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</w:t>
            </w:r>
            <w:r w:rsidR="00387BAC" w:rsidRPr="00387BAC">
              <w:rPr>
                <w:rFonts w:ascii="Tahoma" w:hAnsi="Tahoma" w:cs="Tahoma"/>
                <w:sz w:val="22"/>
                <w:szCs w:val="22"/>
              </w:rPr>
              <w:t>оммуникации (как говорить коротко и ясно, активное слушание, извлекающие информацию вопросы).</w:t>
            </w:r>
          </w:p>
        </w:tc>
      </w:tr>
      <w:tr w:rsidR="00E824C2" w:rsidRPr="00D45BBE" w14:paraId="74BC8A8C" w14:textId="77777777" w:rsidTr="00E9006D">
        <w:trPr>
          <w:trHeight w:val="2918"/>
        </w:trPr>
        <w:tc>
          <w:tcPr>
            <w:tcW w:w="990" w:type="dxa"/>
          </w:tcPr>
          <w:p w14:paraId="2A717290" w14:textId="77777777" w:rsidR="00E824C2" w:rsidRPr="00D45BBE" w:rsidRDefault="00E824C2" w:rsidP="00581F18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lastRenderedPageBreak/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360" w:type="dxa"/>
          </w:tcPr>
          <w:p w14:paraId="5D44BB74" w14:textId="2ED2932D" w:rsidR="00E824C2" w:rsidRPr="00F14D24" w:rsidRDefault="00387BAC" w:rsidP="00581F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387BAC">
              <w:rPr>
                <w:rFonts w:ascii="Tahoma" w:hAnsi="Tahoma" w:cs="Tahoma"/>
                <w:b/>
                <w:bCs/>
                <w:sz w:val="22"/>
                <w:szCs w:val="22"/>
              </w:rPr>
              <w:t>Soft</w:t>
            </w:r>
            <w:proofErr w:type="spellEnd"/>
            <w:r w:rsidRPr="00387BA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-навыки в управлении </w:t>
            </w:r>
            <w:proofErr w:type="spellStart"/>
            <w:r w:rsidRPr="00387BAC">
              <w:rPr>
                <w:rFonts w:ascii="Tahoma" w:hAnsi="Tahoma" w:cs="Tahoma"/>
                <w:b/>
                <w:bCs/>
                <w:sz w:val="22"/>
                <w:szCs w:val="22"/>
              </w:rPr>
              <w:t>стейкхолдерами</w:t>
            </w:r>
            <w:proofErr w:type="spellEnd"/>
            <w:r w:rsidR="00E824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</w:t>
            </w:r>
            <w:r w:rsidRPr="00B5155D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E824C2" w:rsidRPr="00B5155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часа</w:t>
            </w:r>
          </w:p>
          <w:p w14:paraId="6F302083" w14:textId="76311DEC" w:rsidR="00E9006D" w:rsidRPr="00E9006D" w:rsidRDefault="00E9006D" w:rsidP="00E900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</w:t>
            </w:r>
            <w:r w:rsidRPr="00E9006D">
              <w:rPr>
                <w:rFonts w:ascii="Tahoma" w:hAnsi="Tahoma" w:cs="Tahoma"/>
                <w:sz w:val="22"/>
                <w:szCs w:val="22"/>
              </w:rPr>
              <w:t xml:space="preserve">ормирование доверия и </w:t>
            </w:r>
            <w:proofErr w:type="spellStart"/>
            <w:r w:rsidRPr="00E9006D">
              <w:rPr>
                <w:rFonts w:ascii="Tahoma" w:hAnsi="Tahoma" w:cs="Tahoma"/>
                <w:sz w:val="22"/>
                <w:szCs w:val="22"/>
              </w:rPr>
              <w:t>networking</w:t>
            </w:r>
            <w:proofErr w:type="spellEnd"/>
          </w:p>
          <w:p w14:paraId="245C3EA6" w14:textId="389231E0" w:rsidR="00E9006D" w:rsidRPr="00E9006D" w:rsidRDefault="00E9006D" w:rsidP="00E900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</w:t>
            </w:r>
            <w:r w:rsidRPr="00E9006D">
              <w:rPr>
                <w:rFonts w:ascii="Tahoma" w:hAnsi="Tahoma" w:cs="Tahoma"/>
                <w:sz w:val="22"/>
                <w:szCs w:val="22"/>
              </w:rPr>
              <w:t xml:space="preserve">ыявление потребностей и формирование профиля </w:t>
            </w:r>
            <w:proofErr w:type="spellStart"/>
            <w:r w:rsidRPr="00E9006D">
              <w:rPr>
                <w:rFonts w:ascii="Tahoma" w:hAnsi="Tahoma" w:cs="Tahoma"/>
                <w:sz w:val="22"/>
                <w:szCs w:val="22"/>
              </w:rPr>
              <w:t>стейколдера</w:t>
            </w:r>
            <w:proofErr w:type="spellEnd"/>
          </w:p>
          <w:p w14:paraId="01DC1FEE" w14:textId="454B18DA" w:rsidR="00E9006D" w:rsidRPr="00E9006D" w:rsidRDefault="00E9006D" w:rsidP="00E900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</w:t>
            </w:r>
            <w:r w:rsidRPr="00E9006D">
              <w:rPr>
                <w:rFonts w:ascii="Tahoma" w:hAnsi="Tahoma" w:cs="Tahoma"/>
                <w:sz w:val="22"/>
                <w:szCs w:val="22"/>
              </w:rPr>
              <w:t xml:space="preserve">овлечение </w:t>
            </w:r>
            <w:proofErr w:type="spellStart"/>
            <w:r w:rsidRPr="00E9006D">
              <w:rPr>
                <w:rFonts w:ascii="Tahoma" w:hAnsi="Tahoma" w:cs="Tahoma"/>
                <w:sz w:val="22"/>
                <w:szCs w:val="22"/>
              </w:rPr>
              <w:t>стейкхолдера</w:t>
            </w:r>
            <w:proofErr w:type="spellEnd"/>
            <w:r w:rsidRPr="00E9006D">
              <w:rPr>
                <w:rFonts w:ascii="Tahoma" w:hAnsi="Tahoma" w:cs="Tahoma"/>
                <w:sz w:val="22"/>
                <w:szCs w:val="22"/>
              </w:rPr>
              <w:t xml:space="preserve"> в проект</w:t>
            </w:r>
          </w:p>
          <w:p w14:paraId="74C194B8" w14:textId="7E98A1B4" w:rsidR="00E9006D" w:rsidRPr="00E9006D" w:rsidRDefault="00E9006D" w:rsidP="00E900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</w:t>
            </w:r>
            <w:r w:rsidRPr="00E9006D">
              <w:rPr>
                <w:rFonts w:ascii="Tahoma" w:hAnsi="Tahoma" w:cs="Tahoma"/>
                <w:sz w:val="22"/>
                <w:szCs w:val="22"/>
              </w:rPr>
              <w:t>ереговоры</w:t>
            </w:r>
          </w:p>
          <w:p w14:paraId="41735DF1" w14:textId="1A6C8150" w:rsidR="00E9006D" w:rsidRPr="00E9006D" w:rsidRDefault="00E9006D" w:rsidP="00E900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</w:t>
            </w:r>
            <w:r w:rsidRPr="00E9006D">
              <w:rPr>
                <w:rFonts w:ascii="Tahoma" w:hAnsi="Tahoma" w:cs="Tahoma"/>
                <w:sz w:val="22"/>
                <w:szCs w:val="22"/>
              </w:rPr>
              <w:t>оммуникации (как говорить коротко и ясно, активное слушание, извлекающие информацию вопросы)</w:t>
            </w:r>
          </w:p>
          <w:p w14:paraId="4CDDD18A" w14:textId="3B0BA63D" w:rsidR="00E824C2" w:rsidRPr="003E22F9" w:rsidRDefault="00E9006D" w:rsidP="00E9006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</w:t>
            </w:r>
            <w:r w:rsidRPr="00E9006D">
              <w:rPr>
                <w:rFonts w:ascii="Tahoma" w:hAnsi="Tahoma" w:cs="Tahoma"/>
                <w:sz w:val="22"/>
                <w:szCs w:val="22"/>
              </w:rPr>
              <w:t xml:space="preserve">ультура обратной связи, навыки </w:t>
            </w:r>
            <w:proofErr w:type="spellStart"/>
            <w:r w:rsidRPr="00E9006D">
              <w:rPr>
                <w:rFonts w:ascii="Tahoma" w:hAnsi="Tahoma" w:cs="Tahoma"/>
                <w:sz w:val="22"/>
                <w:szCs w:val="22"/>
              </w:rPr>
              <w:t>фасилитации</w:t>
            </w:r>
            <w:proofErr w:type="spellEnd"/>
            <w:r w:rsidRPr="00E9006D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E9006D">
              <w:rPr>
                <w:rFonts w:ascii="Tahoma" w:hAnsi="Tahoma" w:cs="Tahoma"/>
                <w:sz w:val="22"/>
                <w:szCs w:val="22"/>
              </w:rPr>
              <w:t>модерации</w:t>
            </w:r>
            <w:proofErr w:type="spellEnd"/>
            <w:r w:rsidRPr="00E9006D">
              <w:rPr>
                <w:rFonts w:ascii="Tahoma" w:hAnsi="Tahoma" w:cs="Tahoma"/>
                <w:sz w:val="22"/>
                <w:szCs w:val="22"/>
              </w:rPr>
              <w:t xml:space="preserve"> дискуссий со </w:t>
            </w:r>
            <w:proofErr w:type="spellStart"/>
            <w:r w:rsidRPr="00E9006D">
              <w:rPr>
                <w:rFonts w:ascii="Tahoma" w:hAnsi="Tahoma" w:cs="Tahoma"/>
                <w:sz w:val="22"/>
                <w:szCs w:val="22"/>
              </w:rPr>
              <w:t>стейкхолдерами</w:t>
            </w:r>
            <w:proofErr w:type="spellEnd"/>
            <w:r w:rsidRPr="00E9006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824C2" w:rsidRPr="00D45BBE" w14:paraId="798C4552" w14:textId="77777777" w:rsidTr="00581F18">
        <w:tc>
          <w:tcPr>
            <w:tcW w:w="9350" w:type="dxa"/>
            <w:gridSpan w:val="2"/>
          </w:tcPr>
          <w:p w14:paraId="6AB9EB7F" w14:textId="055D4E95" w:rsidR="00E824C2" w:rsidRPr="00D45BBE" w:rsidRDefault="00E824C2" w:rsidP="00581F18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color w:val="B13728"/>
                <w:sz w:val="32"/>
                <w:szCs w:val="32"/>
                <w:lang w:val="en-GB"/>
              </w:rPr>
              <w:t xml:space="preserve">                                                                       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1</w:t>
            </w:r>
            <w:r w:rsidR="00E9006D">
              <w:rPr>
                <w:rFonts w:ascii="Tahoma" w:hAnsi="Tahoma" w:cs="Tahoma"/>
                <w:color w:val="B13728"/>
                <w:sz w:val="32"/>
                <w:szCs w:val="32"/>
              </w:rPr>
              <w:t>6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25867D66" w14:textId="77777777" w:rsidR="00171127" w:rsidRPr="007A5411" w:rsidRDefault="00171127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D0F928C" w14:textId="77777777" w:rsidR="00171127" w:rsidRDefault="00F12ABF" w:rsidP="00D30E42">
      <w:pPr>
        <w:spacing w:before="120"/>
        <w:jc w:val="right"/>
        <w:outlineLvl w:val="2"/>
        <w:rPr>
          <w:rFonts w:ascii="Segoe UI" w:hAnsi="Segoe UI" w:cs="Segoe UI"/>
          <w:color w:val="595959" w:themeColor="text1" w:themeTint="A6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</w:p>
    <w:p w14:paraId="00168B99" w14:textId="5E9FBF49" w:rsidR="00D30E42" w:rsidRDefault="00E9006D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proofErr w:type="spellStart"/>
      <w:r w:rsidRPr="00E9006D">
        <w:rPr>
          <w:rFonts w:ascii="Segoe UI" w:hAnsi="Segoe UI" w:cs="Segoe UI"/>
          <w:color w:val="595959" w:themeColor="text1" w:themeTint="A6"/>
          <w:sz w:val="28"/>
          <w:szCs w:val="28"/>
        </w:rPr>
        <w:t>Soft</w:t>
      </w:r>
      <w:proofErr w:type="spellEnd"/>
      <w:r w:rsidRPr="00E9006D">
        <w:rPr>
          <w:rFonts w:ascii="Segoe UI" w:hAnsi="Segoe UI" w:cs="Segoe UI"/>
          <w:color w:val="595959" w:themeColor="text1" w:themeTint="A6"/>
          <w:sz w:val="28"/>
          <w:szCs w:val="28"/>
        </w:rPr>
        <w:t>-навыки в проектном управлении</w:t>
      </w:r>
      <w:r w:rsidR="00F12ABF"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53454"/>
    <w:multiLevelType w:val="hybridMultilevel"/>
    <w:tmpl w:val="734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6E46"/>
    <w:multiLevelType w:val="hybridMultilevel"/>
    <w:tmpl w:val="9A3E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66492">
    <w:abstractNumId w:val="3"/>
  </w:num>
  <w:num w:numId="2" w16cid:durableId="720058443">
    <w:abstractNumId w:val="2"/>
  </w:num>
  <w:num w:numId="3" w16cid:durableId="1712656574">
    <w:abstractNumId w:val="1"/>
  </w:num>
  <w:num w:numId="4" w16cid:durableId="2076320784">
    <w:abstractNumId w:val="0"/>
  </w:num>
  <w:num w:numId="5" w16cid:durableId="298995693">
    <w:abstractNumId w:val="7"/>
  </w:num>
  <w:num w:numId="6" w16cid:durableId="823203239">
    <w:abstractNumId w:val="6"/>
  </w:num>
  <w:num w:numId="7" w16cid:durableId="1580169561">
    <w:abstractNumId w:val="9"/>
  </w:num>
  <w:num w:numId="8" w16cid:durableId="1830635602">
    <w:abstractNumId w:val="5"/>
  </w:num>
  <w:num w:numId="9" w16cid:durableId="2092920100">
    <w:abstractNumId w:val="4"/>
  </w:num>
  <w:num w:numId="10" w16cid:durableId="71239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2391C"/>
    <w:rsid w:val="00025B74"/>
    <w:rsid w:val="00065A84"/>
    <w:rsid w:val="0008457F"/>
    <w:rsid w:val="000857F4"/>
    <w:rsid w:val="0011120E"/>
    <w:rsid w:val="00122624"/>
    <w:rsid w:val="00126DE8"/>
    <w:rsid w:val="00171127"/>
    <w:rsid w:val="00185967"/>
    <w:rsid w:val="001A59A2"/>
    <w:rsid w:val="001C6B87"/>
    <w:rsid w:val="001D249C"/>
    <w:rsid w:val="001F0768"/>
    <w:rsid w:val="00215B8D"/>
    <w:rsid w:val="002367CF"/>
    <w:rsid w:val="00242E8B"/>
    <w:rsid w:val="0025158B"/>
    <w:rsid w:val="00280586"/>
    <w:rsid w:val="0028789E"/>
    <w:rsid w:val="00294F88"/>
    <w:rsid w:val="002A4444"/>
    <w:rsid w:val="002B4D8F"/>
    <w:rsid w:val="002C3D75"/>
    <w:rsid w:val="002F3156"/>
    <w:rsid w:val="003115B2"/>
    <w:rsid w:val="00376505"/>
    <w:rsid w:val="00387BAC"/>
    <w:rsid w:val="003F0A22"/>
    <w:rsid w:val="00403F19"/>
    <w:rsid w:val="00426691"/>
    <w:rsid w:val="00471BA7"/>
    <w:rsid w:val="0048134C"/>
    <w:rsid w:val="00493C14"/>
    <w:rsid w:val="004C3ACB"/>
    <w:rsid w:val="0051648F"/>
    <w:rsid w:val="005A198B"/>
    <w:rsid w:val="005F0D07"/>
    <w:rsid w:val="005F45D0"/>
    <w:rsid w:val="00617C0F"/>
    <w:rsid w:val="00631513"/>
    <w:rsid w:val="00655E53"/>
    <w:rsid w:val="00665235"/>
    <w:rsid w:val="00673BB4"/>
    <w:rsid w:val="00680460"/>
    <w:rsid w:val="006C44FA"/>
    <w:rsid w:val="006F7D9F"/>
    <w:rsid w:val="00725A44"/>
    <w:rsid w:val="007458E0"/>
    <w:rsid w:val="0076429B"/>
    <w:rsid w:val="00795129"/>
    <w:rsid w:val="007A5411"/>
    <w:rsid w:val="007B68E3"/>
    <w:rsid w:val="008933DF"/>
    <w:rsid w:val="008A2A97"/>
    <w:rsid w:val="008B7E6A"/>
    <w:rsid w:val="008C47D2"/>
    <w:rsid w:val="008F08C2"/>
    <w:rsid w:val="0091332A"/>
    <w:rsid w:val="00941FE2"/>
    <w:rsid w:val="00951ADE"/>
    <w:rsid w:val="00955A02"/>
    <w:rsid w:val="00967E0F"/>
    <w:rsid w:val="00A3667B"/>
    <w:rsid w:val="00A4734D"/>
    <w:rsid w:val="00A9102B"/>
    <w:rsid w:val="00AB2818"/>
    <w:rsid w:val="00AC0A3E"/>
    <w:rsid w:val="00AD6619"/>
    <w:rsid w:val="00B1362F"/>
    <w:rsid w:val="00B1632C"/>
    <w:rsid w:val="00B32968"/>
    <w:rsid w:val="00B5155D"/>
    <w:rsid w:val="00B677FF"/>
    <w:rsid w:val="00B9272B"/>
    <w:rsid w:val="00BA5D6C"/>
    <w:rsid w:val="00BD20AE"/>
    <w:rsid w:val="00BE2E35"/>
    <w:rsid w:val="00BE78FC"/>
    <w:rsid w:val="00C01EE1"/>
    <w:rsid w:val="00C34B63"/>
    <w:rsid w:val="00C36582"/>
    <w:rsid w:val="00C75447"/>
    <w:rsid w:val="00C87A78"/>
    <w:rsid w:val="00CD79F3"/>
    <w:rsid w:val="00D30E0D"/>
    <w:rsid w:val="00D30E42"/>
    <w:rsid w:val="00D405F6"/>
    <w:rsid w:val="00D45BBE"/>
    <w:rsid w:val="00D80E4B"/>
    <w:rsid w:val="00D87578"/>
    <w:rsid w:val="00D979F2"/>
    <w:rsid w:val="00DA6960"/>
    <w:rsid w:val="00DE02B9"/>
    <w:rsid w:val="00DE46DF"/>
    <w:rsid w:val="00E036A7"/>
    <w:rsid w:val="00E2503F"/>
    <w:rsid w:val="00E46818"/>
    <w:rsid w:val="00E56A1D"/>
    <w:rsid w:val="00E60710"/>
    <w:rsid w:val="00E709A2"/>
    <w:rsid w:val="00E824C2"/>
    <w:rsid w:val="00E9006D"/>
    <w:rsid w:val="00EA3BB8"/>
    <w:rsid w:val="00ED5F81"/>
    <w:rsid w:val="00F01F7D"/>
    <w:rsid w:val="00F12ABF"/>
    <w:rsid w:val="00F14D24"/>
    <w:rsid w:val="00F1518C"/>
    <w:rsid w:val="00F33430"/>
    <w:rsid w:val="00F346C2"/>
    <w:rsid w:val="00F526D8"/>
    <w:rsid w:val="00F61A2D"/>
    <w:rsid w:val="00F86519"/>
    <w:rsid w:val="00FC29F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05B92268-C26E-2841-A8D8-59B164F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20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4D5F65-B89A-4D38-ABB1-48558898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3</cp:revision>
  <dcterms:created xsi:type="dcterms:W3CDTF">2022-08-16T12:44:00Z</dcterms:created>
  <dcterms:modified xsi:type="dcterms:W3CDTF">2022-08-17T06:19:00Z</dcterms:modified>
</cp:coreProperties>
</file>