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9E" w:rsidRPr="00F367DE" w:rsidRDefault="00F367DE" w:rsidP="00F367DE">
      <w:pPr>
        <w:pStyle w:val="1"/>
        <w:shd w:val="clear" w:color="auto" w:fill="FFFFFF"/>
        <w:spacing w:after="150"/>
        <w:rPr>
          <w:rFonts w:ascii="Tahoma" w:hAnsi="Tahoma" w:cs="Tahoma"/>
          <w:sz w:val="30"/>
          <w:szCs w:val="30"/>
        </w:rPr>
      </w:pPr>
      <w:r w:rsidRPr="00F367DE">
        <w:rPr>
          <w:rFonts w:ascii="Calibri" w:hAnsi="Calibri"/>
          <w:i/>
          <w:iCs/>
          <w:color w:val="B13728"/>
          <w:kern w:val="32"/>
        </w:rPr>
        <w:t>Подробная программа курса «Тест-драйв: Формула вашего успешного проекта»</w:t>
      </w:r>
    </w:p>
    <w:p w:rsidR="00BE0ECE" w:rsidRDefault="00BE0ECE" w:rsidP="00F367DE">
      <w:pPr>
        <w:spacing w:beforeLines="60" w:afterLines="60"/>
        <w:ind w:left="-567"/>
        <w:rPr>
          <w:b/>
          <w:shd w:val="clear" w:color="auto" w:fill="FFFFFF"/>
        </w:rPr>
      </w:pPr>
    </w:p>
    <w:p w:rsidR="00462F45" w:rsidRDefault="00E4599E" w:rsidP="00462F45">
      <w:pPr>
        <w:spacing w:beforeLines="60" w:afterLines="60"/>
        <w:ind w:left="-567"/>
        <w:rPr>
          <w:shd w:val="clear" w:color="auto" w:fill="FFFFFF"/>
        </w:rPr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2 дня</w:t>
      </w:r>
    </w:p>
    <w:p w:rsidR="00462F45" w:rsidRPr="00462F45" w:rsidRDefault="00462F45" w:rsidP="00462F45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ВВОДНАЯ ЧАСТЬ</w:t>
      </w:r>
    </w:p>
    <w:p w:rsidR="00462F45" w:rsidRDefault="00E4599E" w:rsidP="00462F45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906D01">
        <w:t>Знакомство</w:t>
      </w:r>
      <w:r w:rsidR="00462F45">
        <w:t xml:space="preserve"> </w:t>
      </w:r>
      <w:r w:rsidR="00462F45" w:rsidRPr="00462F45">
        <w:t>с участниками тренинга. Анализ ожиданий от курса.</w:t>
      </w:r>
    </w:p>
    <w:p w:rsidR="00E4599E" w:rsidRPr="00462F45" w:rsidRDefault="00462F45" w:rsidP="00462F45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ПРОЕКТЫ</w:t>
      </w:r>
      <w:r w:rsidRPr="00462F45">
        <w:rPr>
          <w:rFonts w:ascii="Times New Roman" w:eastAsia="Times New Roman" w:hAnsi="Times New Roman" w:cs="Times New Roman"/>
          <w:color w:val="auto"/>
          <w:sz w:val="32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32"/>
        </w:rPr>
        <w:t>ПРОГРАММЫ</w:t>
      </w:r>
      <w:r w:rsidRPr="00462F45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И ПОРТФЕЛИ</w:t>
      </w:r>
      <w:r w:rsidRPr="00462F45">
        <w:rPr>
          <w:rFonts w:ascii="Times New Roman" w:eastAsia="Times New Roman" w:hAnsi="Times New Roman" w:cs="Times New Roman"/>
          <w:color w:val="auto"/>
          <w:sz w:val="32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32"/>
        </w:rPr>
        <w:t>ОПРЕДЕЛЕНИЯ</w:t>
      </w:r>
      <w:r w:rsidRPr="00462F45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И</w:t>
      </w:r>
      <w:r w:rsidRPr="00462F45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ОТЛИЧИЯ</w:t>
      </w:r>
      <w:r w:rsidRPr="00462F45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В ВЫБРАННОЙ ОТРАСЛИ</w:t>
      </w:r>
    </w:p>
    <w:p w:rsidR="00462F45" w:rsidRPr="00462F45" w:rsidRDefault="00462F45" w:rsidP="00292743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462F45">
        <w:t>Проект и операционная деятельность. Ключевые отличия в выбранной отрасли.</w:t>
      </w:r>
    </w:p>
    <w:p w:rsidR="00462F45" w:rsidRPr="00462F45" w:rsidRDefault="00462F45" w:rsidP="00292743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462F45">
        <w:t>Критерии успеха проекта.</w:t>
      </w:r>
    </w:p>
    <w:p w:rsidR="00292743" w:rsidRDefault="00462F45" w:rsidP="00292743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462F45">
        <w:t>Определение, ключевые особенности и различия в управлении Проектом, Программой и Портфелем.</w:t>
      </w:r>
    </w:p>
    <w:p w:rsidR="00292743" w:rsidRPr="00292743" w:rsidRDefault="00292743" w:rsidP="0029274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ЦЕННОСТЬ УПРАВЛЕНИЯ ПРОЕКТОМ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292743">
        <w:t>Преимущества применения проектного управления в компании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</w:pPr>
      <w:r w:rsidRPr="00292743">
        <w:t>Анализ затраты/выгоды от профессионального управления проектами в компании</w:t>
      </w:r>
    </w:p>
    <w:p w:rsidR="00E4599E" w:rsidRDefault="00292743" w:rsidP="00292743">
      <w:pPr>
        <w:pStyle w:val="3"/>
        <w:shd w:val="clear" w:color="auto" w:fill="FFFFFF"/>
        <w:spacing w:before="300" w:after="150"/>
        <w:ind w:left="-709"/>
        <w:rPr>
          <w:color w:val="auto"/>
        </w:rPr>
      </w:pPr>
      <w:r>
        <w:rPr>
          <w:color w:val="auto"/>
        </w:rPr>
        <w:t>ОБЗОР ТЕХНОЛОГИИ УПРАВЛЕНИЯ ПРОЕКТОМ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Стандарты управления проектами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Общая карта процессов управления проектом.</w:t>
      </w:r>
    </w:p>
    <w:p w:rsidR="00292743" w:rsidRPr="00762BE2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567" w:firstLine="0"/>
        <w:jc w:val="both"/>
      </w:pPr>
      <w:r w:rsidRPr="00292743">
        <w:t>Минимальный набор обязательных процессов при управлении любым проектом выбранной отрасли</w:t>
      </w:r>
    </w:p>
    <w:p w:rsidR="00E4599E" w:rsidRPr="00292743" w:rsidRDefault="00292743" w:rsidP="00292743">
      <w:pPr>
        <w:pStyle w:val="3"/>
        <w:shd w:val="clear" w:color="auto" w:fill="FFFFFF"/>
        <w:spacing w:before="300" w:after="150"/>
        <w:ind w:left="-709"/>
        <w:rPr>
          <w:color w:val="auto"/>
        </w:rPr>
      </w:pPr>
      <w:r>
        <w:rPr>
          <w:color w:val="auto"/>
        </w:rPr>
        <w:t>КЛЮЧЕВЫЕ ПРОЦЕССЫ В УПРАВЛЕНИИ ПРОЕКТОМ</w:t>
      </w:r>
      <w:r w:rsidRPr="00292743">
        <w:rPr>
          <w:color w:val="auto"/>
        </w:rPr>
        <w:t xml:space="preserve">. </w:t>
      </w:r>
      <w:r>
        <w:rPr>
          <w:color w:val="auto"/>
        </w:rPr>
        <w:t>ТЕОРИЯ И ПРАКТИКА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Инициация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Определение содержания проекта.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Практическое задание 1. Разработка Описания содержания проекта в выбранной отрасли в формате презентации.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Создание ИСР (иерархической структуры работ)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 xml:space="preserve">Практическое задание 2. Разработка ИСР в </w:t>
      </w:r>
      <w:proofErr w:type="spellStart"/>
      <w:r w:rsidRPr="00292743">
        <w:t>Mindjet</w:t>
      </w:r>
      <w:proofErr w:type="spellEnd"/>
      <w:r w:rsidRPr="00292743">
        <w:t>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Формирование расписания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 xml:space="preserve">Практическое задание 3. Разработка расписания проекта в </w:t>
      </w:r>
      <w:proofErr w:type="spellStart"/>
      <w:r w:rsidRPr="00292743">
        <w:t>Microsoft</w:t>
      </w:r>
      <w:proofErr w:type="spellEnd"/>
      <w:r w:rsidRPr="00292743">
        <w:t xml:space="preserve"> </w:t>
      </w:r>
      <w:proofErr w:type="spellStart"/>
      <w:r w:rsidRPr="00292743">
        <w:t>Project</w:t>
      </w:r>
      <w:proofErr w:type="spellEnd"/>
      <w:r w:rsidRPr="00292743">
        <w:t xml:space="preserve"> на основании интеллектуальной карты ИСР из </w:t>
      </w:r>
      <w:proofErr w:type="spellStart"/>
      <w:r w:rsidRPr="00292743">
        <w:t>Mindjet</w:t>
      </w:r>
      <w:proofErr w:type="spellEnd"/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Планирование управления ресурсами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 xml:space="preserve">Практическое задание 4. Разработка </w:t>
      </w:r>
      <w:proofErr w:type="spellStart"/>
      <w:r w:rsidRPr="00292743">
        <w:t>оргструктуры</w:t>
      </w:r>
      <w:proofErr w:type="spellEnd"/>
      <w:r w:rsidRPr="00292743">
        <w:t xml:space="preserve"> проекта в </w:t>
      </w:r>
      <w:proofErr w:type="spellStart"/>
      <w:r w:rsidRPr="00292743">
        <w:t>SmartArt</w:t>
      </w:r>
      <w:proofErr w:type="spellEnd"/>
      <w:r w:rsidRPr="00292743">
        <w:t xml:space="preserve"> (</w:t>
      </w:r>
      <w:proofErr w:type="spellStart"/>
      <w:r w:rsidRPr="00292743">
        <w:t>PowerPoint</w:t>
      </w:r>
      <w:proofErr w:type="spellEnd"/>
      <w:r w:rsidRPr="00292743">
        <w:t>) и формирование матрицы ответственности в презентации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Планирование стоимости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 xml:space="preserve">Практическое задание 5.Формирование бюджета проекта в шаблоне </w:t>
      </w:r>
      <w:proofErr w:type="spellStart"/>
      <w:r w:rsidRPr="00292743">
        <w:t>Microsoft</w:t>
      </w:r>
      <w:proofErr w:type="spellEnd"/>
      <w:r w:rsidRPr="00292743">
        <w:t xml:space="preserve"> </w:t>
      </w:r>
      <w:proofErr w:type="spellStart"/>
      <w:r w:rsidRPr="00292743">
        <w:t>Excel</w:t>
      </w:r>
      <w:proofErr w:type="spellEnd"/>
      <w:r w:rsidRPr="00292743">
        <w:t xml:space="preserve"> и включение S-кривой в презентацию проекта.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lastRenderedPageBreak/>
        <w:t>Планирование управления рисками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 xml:space="preserve">Практическое задание 6. Формирование реестра рисков в шаблоне </w:t>
      </w:r>
      <w:proofErr w:type="spellStart"/>
      <w:r w:rsidRPr="00292743">
        <w:t>Microsoft</w:t>
      </w:r>
      <w:proofErr w:type="spellEnd"/>
      <w:r w:rsidRPr="00292743">
        <w:t xml:space="preserve"> </w:t>
      </w:r>
      <w:proofErr w:type="spellStart"/>
      <w:r w:rsidRPr="00292743">
        <w:t>Excel</w:t>
      </w:r>
      <w:proofErr w:type="spellEnd"/>
      <w:r w:rsidRPr="00292743">
        <w:t xml:space="preserve"> и включение Топ 7 рисков проекта в презентацию.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Разработка системы управления изменениями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Практическое задание 7. Фиксация процесса управления изменениями в проекте.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Определение порядка разработки и предоставления отчетности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Практическое задание 8. Формирование пирамиды отчетности проекта в выбранной отрасли.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Организация реализации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Мониторинг и контроль проекта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Завершение проекта</w:t>
      </w:r>
    </w:p>
    <w:p w:rsidR="00292743" w:rsidRDefault="00292743" w:rsidP="00292743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Практическое задание 9. Формирование реестра полученных уроков проекта.</w:t>
      </w:r>
    </w:p>
    <w:p w:rsidR="00E4599E" w:rsidRPr="00292743" w:rsidRDefault="00292743" w:rsidP="00292743">
      <w:pPr>
        <w:shd w:val="clear" w:color="auto" w:fill="FFFFFF"/>
        <w:spacing w:before="100" w:beforeAutospacing="1" w:after="100" w:afterAutospacing="1" w:line="240" w:lineRule="auto"/>
        <w:ind w:left="-567"/>
        <w:jc w:val="both"/>
      </w:pPr>
      <w:r>
        <w:rPr>
          <w:rFonts w:ascii="Times New Roman" w:hAnsi="Times New Roman" w:cs="Times New Roman"/>
          <w:color w:val="auto"/>
          <w:sz w:val="32"/>
        </w:rPr>
        <w:t>ЗАЩИТА ПРОЕКТОВ КОМАНДАМИ</w:t>
      </w:r>
    </w:p>
    <w:p w:rsidR="00292743" w:rsidRPr="00292743" w:rsidRDefault="00292743" w:rsidP="00292743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 xml:space="preserve">Каждая команда представляет свою презентацию Проекта руководству (слушатели курса и тренер от PM </w:t>
      </w:r>
      <w:proofErr w:type="spellStart"/>
      <w:r w:rsidRPr="00292743">
        <w:t>Expert</w:t>
      </w:r>
      <w:proofErr w:type="spellEnd"/>
      <w:r w:rsidRPr="00292743">
        <w:t>).</w:t>
      </w:r>
    </w:p>
    <w:p w:rsidR="00E4599E" w:rsidRPr="000C045E" w:rsidRDefault="00292743" w:rsidP="009E4036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292743">
        <w:t>Подведение итогов, анализ и выводы по полученным урокам.</w:t>
      </w:r>
    </w:p>
    <w:p w:rsidR="002F2093" w:rsidRPr="00E4599E" w:rsidRDefault="00CB6669" w:rsidP="00F25FF0">
      <w:pPr>
        <w:tabs>
          <w:tab w:val="num" w:pos="0"/>
        </w:tabs>
        <w:ind w:left="-567"/>
      </w:pPr>
      <w:r w:rsidRPr="00E4599E">
        <w:t xml:space="preserve"> </w:t>
      </w: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9A" w:rsidRDefault="005A6F9A">
      <w:pPr>
        <w:spacing w:after="0" w:line="240" w:lineRule="auto"/>
      </w:pPr>
      <w:r>
        <w:separator/>
      </w:r>
    </w:p>
  </w:endnote>
  <w:endnote w:type="continuationSeparator" w:id="0">
    <w:p w:rsidR="005A6F9A" w:rsidRDefault="005A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1029D5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1029D5">
      <w:fldChar w:fldCharType="begin"/>
    </w:r>
    <w:r w:rsidR="00E82323">
      <w:instrText xml:space="preserve"> PAGE   \* MERGEFORMAT </w:instrText>
    </w:r>
    <w:r w:rsidRPr="001029D5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1029D5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1029D5">
      <w:fldChar w:fldCharType="begin"/>
    </w:r>
    <w:r w:rsidR="00E82323">
      <w:instrText xml:space="preserve"> PAGE   \* MERGEFORMAT </w:instrText>
    </w:r>
    <w:r w:rsidRPr="001029D5">
      <w:fldChar w:fldCharType="separate"/>
    </w:r>
    <w:r w:rsidR="009E4036" w:rsidRPr="009E4036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9A" w:rsidRDefault="005A6F9A">
      <w:pPr>
        <w:spacing w:after="0"/>
        <w:ind w:left="14"/>
      </w:pPr>
      <w:r>
        <w:separator/>
      </w:r>
    </w:p>
  </w:footnote>
  <w:footnote w:type="continuationSeparator" w:id="0">
    <w:p w:rsidR="005A6F9A" w:rsidRDefault="005A6F9A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A0D79"/>
    <w:multiLevelType w:val="multilevel"/>
    <w:tmpl w:val="F5A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1717B0"/>
    <w:multiLevelType w:val="multilevel"/>
    <w:tmpl w:val="D77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794B78"/>
    <w:multiLevelType w:val="multilevel"/>
    <w:tmpl w:val="FB9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704DF"/>
    <w:multiLevelType w:val="multilevel"/>
    <w:tmpl w:val="381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A2146B"/>
    <w:multiLevelType w:val="multilevel"/>
    <w:tmpl w:val="14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23"/>
  </w:num>
  <w:num w:numId="8">
    <w:abstractNumId w:val="24"/>
  </w:num>
  <w:num w:numId="9">
    <w:abstractNumId w:val="19"/>
  </w:num>
  <w:num w:numId="10">
    <w:abstractNumId w:val="0"/>
  </w:num>
  <w:num w:numId="11">
    <w:abstractNumId w:val="22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20"/>
  </w:num>
  <w:num w:numId="17">
    <w:abstractNumId w:val="7"/>
  </w:num>
  <w:num w:numId="18">
    <w:abstractNumId w:val="15"/>
  </w:num>
  <w:num w:numId="19">
    <w:abstractNumId w:val="17"/>
  </w:num>
  <w:num w:numId="20">
    <w:abstractNumId w:val="6"/>
  </w:num>
  <w:num w:numId="21">
    <w:abstractNumId w:val="8"/>
  </w:num>
  <w:num w:numId="22">
    <w:abstractNumId w:val="25"/>
  </w:num>
  <w:num w:numId="23">
    <w:abstractNumId w:val="12"/>
  </w:num>
  <w:num w:numId="24">
    <w:abstractNumId w:val="1"/>
  </w:num>
  <w:num w:numId="25">
    <w:abstractNumId w:val="1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029D5"/>
    <w:rsid w:val="00181BC2"/>
    <w:rsid w:val="00292743"/>
    <w:rsid w:val="002F2093"/>
    <w:rsid w:val="00306205"/>
    <w:rsid w:val="00462F45"/>
    <w:rsid w:val="00473BAB"/>
    <w:rsid w:val="0049388F"/>
    <w:rsid w:val="004B3E5F"/>
    <w:rsid w:val="005A6F9A"/>
    <w:rsid w:val="005E7AF5"/>
    <w:rsid w:val="006D42C7"/>
    <w:rsid w:val="00731625"/>
    <w:rsid w:val="007A5E0A"/>
    <w:rsid w:val="009E4036"/>
    <w:rsid w:val="00B828F4"/>
    <w:rsid w:val="00BE0ECE"/>
    <w:rsid w:val="00CB6669"/>
    <w:rsid w:val="00CC4DF0"/>
    <w:rsid w:val="00D11312"/>
    <w:rsid w:val="00D4172C"/>
    <w:rsid w:val="00DD3E7F"/>
    <w:rsid w:val="00E4599E"/>
    <w:rsid w:val="00E82323"/>
    <w:rsid w:val="00EB310D"/>
    <w:rsid w:val="00F25FF0"/>
    <w:rsid w:val="00F367DE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F75C-CF43-410F-A82B-CA6083E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2019-05-24T18:46:00Z</dcterms:created>
  <dcterms:modified xsi:type="dcterms:W3CDTF">2019-05-24T19:03:00Z</dcterms:modified>
</cp:coreProperties>
</file>