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58" w:rsidRPr="00533C0F" w:rsidRDefault="00B7279F" w:rsidP="00533C0F">
      <w:pPr>
        <w:pStyle w:val="1"/>
        <w:shd w:val="clear" w:color="auto" w:fill="FFFFFF"/>
        <w:spacing w:after="150"/>
        <w:ind w:left="-567"/>
        <w:rPr>
          <w:rFonts w:ascii="Calibri" w:hAnsi="Calibri"/>
          <w:i/>
          <w:iCs/>
          <w:color w:val="B13728"/>
          <w:kern w:val="32"/>
        </w:rPr>
      </w:pPr>
      <w:bookmarkStart w:id="0" w:name="_Toc316294759"/>
      <w:r w:rsidRPr="00B7279F">
        <w:rPr>
          <w:rFonts w:ascii="Calibri" w:hAnsi="Calibri"/>
          <w:i/>
          <w:iCs/>
          <w:color w:val="B13728"/>
          <w:kern w:val="32"/>
        </w:rPr>
        <w:t>Подробная программа курса</w:t>
      </w:r>
      <w:r w:rsidR="00282258">
        <w:rPr>
          <w:rFonts w:ascii="Calibri" w:hAnsi="Calibri"/>
          <w:i/>
          <w:iCs/>
          <w:color w:val="B13728"/>
          <w:kern w:val="32"/>
        </w:rPr>
        <w:t xml:space="preserve"> </w:t>
      </w:r>
      <w:bookmarkEnd w:id="0"/>
      <w:r w:rsidR="00533C0F" w:rsidRPr="00533C0F">
        <w:rPr>
          <w:rFonts w:ascii="Calibri" w:hAnsi="Calibri"/>
          <w:i/>
          <w:iCs/>
          <w:color w:val="B13728"/>
          <w:kern w:val="32"/>
        </w:rPr>
        <w:t xml:space="preserve">«Методология </w:t>
      </w:r>
      <w:proofErr w:type="spellStart"/>
      <w:r w:rsidR="00533C0F" w:rsidRPr="00533C0F">
        <w:rPr>
          <w:rFonts w:ascii="Calibri" w:hAnsi="Calibri"/>
          <w:i/>
          <w:iCs/>
          <w:color w:val="B13728"/>
          <w:kern w:val="32"/>
        </w:rPr>
        <w:t>Scrum</w:t>
      </w:r>
      <w:proofErr w:type="spellEnd"/>
      <w:r w:rsidR="00533C0F" w:rsidRPr="00533C0F">
        <w:rPr>
          <w:rFonts w:ascii="Calibri" w:hAnsi="Calibri"/>
          <w:i/>
          <w:iCs/>
          <w:color w:val="B13728"/>
          <w:kern w:val="32"/>
        </w:rPr>
        <w:t xml:space="preserve"> для управления проектами по разработке </w:t>
      </w:r>
      <w:proofErr w:type="gramStart"/>
      <w:r w:rsidR="00533C0F" w:rsidRPr="00533C0F">
        <w:rPr>
          <w:rFonts w:ascii="Calibri" w:hAnsi="Calibri"/>
          <w:i/>
          <w:iCs/>
          <w:color w:val="B13728"/>
          <w:kern w:val="32"/>
        </w:rPr>
        <w:t>ПО</w:t>
      </w:r>
      <w:proofErr w:type="gramEnd"/>
      <w:r w:rsidR="00533C0F" w:rsidRPr="00533C0F">
        <w:rPr>
          <w:rFonts w:ascii="Calibri" w:hAnsi="Calibri"/>
          <w:i/>
          <w:iCs/>
          <w:color w:val="B13728"/>
          <w:kern w:val="32"/>
        </w:rPr>
        <w:t xml:space="preserve"> в компании»</w:t>
      </w:r>
    </w:p>
    <w:p w:rsidR="009C6AFC" w:rsidRDefault="00E4599E" w:rsidP="00533C0F">
      <w:pPr>
        <w:spacing w:beforeLines="60" w:afterLines="60"/>
        <w:ind w:left="-567"/>
      </w:pPr>
      <w:r w:rsidRPr="000C045E">
        <w:rPr>
          <w:b/>
          <w:shd w:val="clear" w:color="auto" w:fill="FFFFFF"/>
        </w:rPr>
        <w:t>Продолжительность</w:t>
      </w:r>
      <w:r w:rsidR="004E1DAE"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– </w:t>
      </w:r>
      <w:r w:rsidR="004E1DAE">
        <w:rPr>
          <w:shd w:val="clear" w:color="auto" w:fill="FFFFFF"/>
        </w:rPr>
        <w:t xml:space="preserve"> </w:t>
      </w:r>
      <w:r w:rsidR="00533C0F">
        <w:t>3</w:t>
      </w:r>
      <w:r w:rsidR="009C6AFC" w:rsidRPr="009C6AFC">
        <w:t xml:space="preserve"> </w:t>
      </w:r>
      <w:r w:rsidR="004F2B43">
        <w:t>дня</w:t>
      </w:r>
    </w:p>
    <w:p w:rsidR="00E4599E" w:rsidRDefault="00633594" w:rsidP="00533C0F">
      <w:pPr>
        <w:spacing w:beforeLines="60" w:afterLines="60"/>
        <w:ind w:left="-567"/>
      </w:pPr>
      <w:r>
        <w:rPr>
          <w:rFonts w:ascii="Times New Roman" w:eastAsia="Times New Roman" w:hAnsi="Times New Roman" w:cs="Times New Roman"/>
          <w:color w:val="auto"/>
          <w:sz w:val="32"/>
        </w:rPr>
        <w:t>ВВЕДЕНИЕ</w:t>
      </w:r>
    </w:p>
    <w:p w:rsidR="00D45133" w:rsidRPr="00D45133" w:rsidRDefault="00D45133" w:rsidP="00D45133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45133">
        <w:rPr>
          <w:rFonts w:ascii="Calibri" w:eastAsia="Calibri" w:hAnsi="Calibri" w:cs="Calibri"/>
          <w:color w:val="000000"/>
          <w:sz w:val="22"/>
          <w:szCs w:val="22"/>
        </w:rPr>
        <w:t>Обзор программы тренинга. Проект и операционная деятельность. Разнообразие проектов. Институт управления проектами PMI и его стандарты. Традиционный подход к управлению проектом.</w:t>
      </w:r>
    </w:p>
    <w:p w:rsidR="00D45133" w:rsidRPr="00D45133" w:rsidRDefault="00D45133" w:rsidP="00D45133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45133">
        <w:rPr>
          <w:rFonts w:ascii="Calibri" w:eastAsia="Calibri" w:hAnsi="Calibri" w:cs="Calibri"/>
          <w:color w:val="000000"/>
          <w:sz w:val="22"/>
          <w:szCs w:val="22"/>
        </w:rPr>
        <w:t>Деловая игра.</w:t>
      </w:r>
    </w:p>
    <w:p w:rsidR="00D45133" w:rsidRPr="00D45133" w:rsidRDefault="00D45133" w:rsidP="00D45133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45133">
        <w:rPr>
          <w:rFonts w:ascii="Calibri" w:eastAsia="Calibri" w:hAnsi="Calibri" w:cs="Calibri"/>
          <w:color w:val="000000"/>
          <w:sz w:val="22"/>
          <w:szCs w:val="22"/>
        </w:rPr>
        <w:t>Разработка программного обеспечения – новый путь. Гибкие методологии управления проектами.</w:t>
      </w:r>
    </w:p>
    <w:p w:rsidR="00E4599E" w:rsidRDefault="00D45133" w:rsidP="00D45133">
      <w:pPr>
        <w:tabs>
          <w:tab w:val="num" w:pos="-567"/>
        </w:tabs>
        <w:spacing w:beforeLines="60" w:afterLines="60"/>
        <w:ind w:left="-567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 xml:space="preserve"> ПРОБЛЕМЫ РАЗРАБОТКИ </w:t>
      </w:r>
      <w:proofErr w:type="gramStart"/>
      <w:r>
        <w:rPr>
          <w:rFonts w:ascii="Times New Roman" w:eastAsia="Times New Roman" w:hAnsi="Times New Roman" w:cs="Times New Roman"/>
          <w:color w:val="auto"/>
          <w:sz w:val="32"/>
        </w:rPr>
        <w:t>ПО</w:t>
      </w:r>
      <w:proofErr w:type="gramEnd"/>
    </w:p>
    <w:p w:rsidR="000F73A9" w:rsidRPr="00D45133" w:rsidRDefault="00D45133" w:rsidP="00D45133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45133">
        <w:rPr>
          <w:rFonts w:ascii="Calibri" w:eastAsia="Calibri" w:hAnsi="Calibri" w:cs="Calibri"/>
          <w:color w:val="000000"/>
          <w:sz w:val="22"/>
          <w:szCs w:val="22"/>
        </w:rPr>
        <w:t xml:space="preserve">Традиционный жизненный цикл разработки </w:t>
      </w:r>
      <w:proofErr w:type="gramStart"/>
      <w:r w:rsidRPr="00D45133">
        <w:rPr>
          <w:rFonts w:ascii="Calibri" w:eastAsia="Calibri" w:hAnsi="Calibri" w:cs="Calibri"/>
          <w:color w:val="000000"/>
          <w:sz w:val="22"/>
          <w:szCs w:val="22"/>
        </w:rPr>
        <w:t>ПО</w:t>
      </w:r>
      <w:proofErr w:type="gramEnd"/>
      <w:r w:rsidRPr="00D45133">
        <w:rPr>
          <w:rFonts w:ascii="Calibri" w:eastAsia="Calibri" w:hAnsi="Calibri" w:cs="Calibri"/>
          <w:color w:val="000000"/>
          <w:sz w:val="22"/>
          <w:szCs w:val="22"/>
        </w:rPr>
        <w:t xml:space="preserve">. Проблемы каскадного подхода. Проблема эстафетной палочки. С чего все начиналось. </w:t>
      </w:r>
      <w:proofErr w:type="spellStart"/>
      <w:r w:rsidRPr="00D45133">
        <w:rPr>
          <w:rFonts w:ascii="Calibri" w:eastAsia="Calibri" w:hAnsi="Calibri" w:cs="Calibri"/>
          <w:color w:val="000000"/>
          <w:sz w:val="22"/>
          <w:szCs w:val="22"/>
        </w:rPr>
        <w:t>Такеучи</w:t>
      </w:r>
      <w:proofErr w:type="spellEnd"/>
      <w:r w:rsidRPr="00D45133">
        <w:rPr>
          <w:rFonts w:ascii="Calibri" w:eastAsia="Calibri" w:hAnsi="Calibri" w:cs="Calibri"/>
          <w:color w:val="000000"/>
          <w:sz w:val="22"/>
          <w:szCs w:val="22"/>
        </w:rPr>
        <w:t xml:space="preserve"> и </w:t>
      </w:r>
      <w:proofErr w:type="spellStart"/>
      <w:r w:rsidRPr="00D45133">
        <w:rPr>
          <w:rFonts w:ascii="Calibri" w:eastAsia="Calibri" w:hAnsi="Calibri" w:cs="Calibri"/>
          <w:color w:val="000000"/>
          <w:sz w:val="22"/>
          <w:szCs w:val="22"/>
        </w:rPr>
        <w:t>Нонака</w:t>
      </w:r>
      <w:proofErr w:type="spellEnd"/>
      <w:r w:rsidRPr="00D45133">
        <w:rPr>
          <w:rFonts w:ascii="Calibri" w:eastAsia="Calibri" w:hAnsi="Calibri" w:cs="Calibri"/>
          <w:color w:val="000000"/>
          <w:sz w:val="22"/>
          <w:szCs w:val="22"/>
        </w:rPr>
        <w:t xml:space="preserve">. Манифест Гибкой разработки программного обеспечения. </w:t>
      </w:r>
    </w:p>
    <w:p w:rsidR="004F2B43" w:rsidRDefault="00D45133" w:rsidP="00D45133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ПРИНЦИПЫ И ЦЕННОСТИ ГИБКИХ МЕТОДОЛОГИЙ РАЗРАБОТКИ</w:t>
      </w:r>
    </w:p>
    <w:p w:rsidR="00D45133" w:rsidRPr="00D45133" w:rsidRDefault="00D45133" w:rsidP="00D45133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45133">
        <w:rPr>
          <w:rFonts w:ascii="Calibri" w:eastAsia="Calibri" w:hAnsi="Calibri" w:cs="Calibri"/>
          <w:color w:val="000000"/>
          <w:sz w:val="22"/>
          <w:szCs w:val="22"/>
        </w:rPr>
        <w:t xml:space="preserve">Чем больше </w:t>
      </w:r>
      <w:proofErr w:type="spellStart"/>
      <w:r w:rsidRPr="00D45133">
        <w:rPr>
          <w:rFonts w:ascii="Calibri" w:eastAsia="Calibri" w:hAnsi="Calibri" w:cs="Calibri"/>
          <w:color w:val="000000"/>
          <w:sz w:val="22"/>
          <w:szCs w:val="22"/>
        </w:rPr>
        <w:t>Agile</w:t>
      </w:r>
      <w:proofErr w:type="spellEnd"/>
      <w:r w:rsidRPr="00D45133">
        <w:rPr>
          <w:rFonts w:ascii="Calibri" w:eastAsia="Calibri" w:hAnsi="Calibri" w:cs="Calibri"/>
          <w:color w:val="000000"/>
          <w:sz w:val="22"/>
          <w:szCs w:val="22"/>
        </w:rPr>
        <w:t xml:space="preserve">, тем больше беспорядка? Заблуждения и слухи. Итеративность и </w:t>
      </w:r>
      <w:proofErr w:type="spellStart"/>
      <w:r w:rsidRPr="00D45133">
        <w:rPr>
          <w:rFonts w:ascii="Calibri" w:eastAsia="Calibri" w:hAnsi="Calibri" w:cs="Calibri"/>
          <w:color w:val="000000"/>
          <w:sz w:val="22"/>
          <w:szCs w:val="22"/>
        </w:rPr>
        <w:t>инкрементальность</w:t>
      </w:r>
      <w:proofErr w:type="spellEnd"/>
      <w:r w:rsidRPr="00D45133">
        <w:rPr>
          <w:rFonts w:ascii="Calibri" w:eastAsia="Calibri" w:hAnsi="Calibri" w:cs="Calibri"/>
          <w:color w:val="000000"/>
          <w:sz w:val="22"/>
          <w:szCs w:val="22"/>
        </w:rPr>
        <w:t xml:space="preserve"> в проекте.</w:t>
      </w:r>
    </w:p>
    <w:p w:rsidR="00D45133" w:rsidRPr="00D45133" w:rsidRDefault="00D45133" w:rsidP="00D45133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45133">
        <w:rPr>
          <w:rFonts w:ascii="Calibri" w:eastAsia="Calibri" w:hAnsi="Calibri" w:cs="Calibri"/>
          <w:color w:val="000000"/>
          <w:sz w:val="22"/>
          <w:szCs w:val="22"/>
        </w:rPr>
        <w:t>Деловая игра.</w:t>
      </w:r>
    </w:p>
    <w:p w:rsidR="00D45133" w:rsidRPr="00D45133" w:rsidRDefault="00D45133" w:rsidP="00D45133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45133">
        <w:rPr>
          <w:rFonts w:ascii="Calibri" w:eastAsia="Calibri" w:hAnsi="Calibri" w:cs="Calibri"/>
          <w:color w:val="000000"/>
          <w:sz w:val="22"/>
          <w:szCs w:val="22"/>
        </w:rPr>
        <w:t xml:space="preserve">Ориентация на людей. </w:t>
      </w:r>
      <w:proofErr w:type="spellStart"/>
      <w:proofErr w:type="gramStart"/>
      <w:r w:rsidRPr="00D45133">
        <w:rPr>
          <w:rFonts w:ascii="Calibri" w:eastAsia="Calibri" w:hAnsi="Calibri" w:cs="Calibri"/>
          <w:color w:val="000000"/>
          <w:sz w:val="22"/>
          <w:szCs w:val="22"/>
        </w:rPr>
        <w:t>Кросс-функциональная</w:t>
      </w:r>
      <w:proofErr w:type="spellEnd"/>
      <w:proofErr w:type="gramEnd"/>
      <w:r w:rsidRPr="00D45133">
        <w:rPr>
          <w:rFonts w:ascii="Calibri" w:eastAsia="Calibri" w:hAnsi="Calibri" w:cs="Calibri"/>
          <w:color w:val="000000"/>
          <w:sz w:val="22"/>
          <w:szCs w:val="22"/>
        </w:rPr>
        <w:t xml:space="preserve"> команда. Что сегодня находится под зонтиком </w:t>
      </w:r>
      <w:proofErr w:type="spellStart"/>
      <w:r w:rsidRPr="00D45133">
        <w:rPr>
          <w:rFonts w:ascii="Calibri" w:eastAsia="Calibri" w:hAnsi="Calibri" w:cs="Calibri"/>
          <w:color w:val="000000"/>
          <w:sz w:val="22"/>
          <w:szCs w:val="22"/>
        </w:rPr>
        <w:t>Agile</w:t>
      </w:r>
      <w:proofErr w:type="spellEnd"/>
      <w:r w:rsidRPr="00D45133">
        <w:rPr>
          <w:rFonts w:ascii="Calibri" w:eastAsia="Calibri" w:hAnsi="Calibri" w:cs="Calibri"/>
          <w:color w:val="000000"/>
          <w:sz w:val="22"/>
          <w:szCs w:val="22"/>
        </w:rPr>
        <w:t>?</w:t>
      </w:r>
    </w:p>
    <w:p w:rsidR="00D45133" w:rsidRPr="00D45133" w:rsidRDefault="00D45133" w:rsidP="00D45133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45133">
        <w:rPr>
          <w:rFonts w:ascii="Calibri" w:eastAsia="Calibri" w:hAnsi="Calibri" w:cs="Calibri"/>
          <w:color w:val="000000"/>
          <w:sz w:val="22"/>
          <w:szCs w:val="22"/>
        </w:rPr>
        <w:t>Деловая игра.</w:t>
      </w:r>
    </w:p>
    <w:p w:rsidR="004F2B43" w:rsidRPr="00D45133" w:rsidRDefault="00D45133" w:rsidP="00D45133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  <w:lang w:val="en-US"/>
        </w:rPr>
      </w:pPr>
      <w:r w:rsidRPr="00D45133">
        <w:rPr>
          <w:rFonts w:ascii="Times New Roman" w:eastAsia="Times New Roman" w:hAnsi="Times New Roman" w:cs="Times New Roman"/>
          <w:color w:val="auto"/>
          <w:sz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32"/>
        </w:rPr>
        <w:t>СОСТАВНЫЕ</w:t>
      </w:r>
      <w:r w:rsidRPr="00D45133">
        <w:rPr>
          <w:rFonts w:ascii="Times New Roman" w:eastAsia="Times New Roman" w:hAnsi="Times New Roman" w:cs="Times New Roman"/>
          <w:color w:val="auto"/>
          <w:sz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32"/>
        </w:rPr>
        <w:t>ЧАСТИ</w:t>
      </w:r>
      <w:r w:rsidRPr="00D45133">
        <w:rPr>
          <w:rFonts w:ascii="Times New Roman" w:eastAsia="Times New Roman" w:hAnsi="Times New Roman" w:cs="Times New Roman"/>
          <w:color w:val="auto"/>
          <w:sz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32"/>
          <w:lang w:val="en-US"/>
        </w:rPr>
        <w:t>SCRUM</w:t>
      </w:r>
    </w:p>
    <w:p w:rsidR="00D45133" w:rsidRPr="00D45133" w:rsidRDefault="00D45133" w:rsidP="00D45133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45133">
        <w:rPr>
          <w:rFonts w:ascii="Calibri" w:eastAsia="Calibri" w:hAnsi="Calibri" w:cs="Calibri"/>
          <w:color w:val="000000"/>
          <w:sz w:val="22"/>
          <w:szCs w:val="22"/>
        </w:rPr>
        <w:t xml:space="preserve">Артефакты: Product backlog, Sprint backlog, </w:t>
      </w:r>
      <w:proofErr w:type="spellStart"/>
      <w:r w:rsidRPr="00D45133">
        <w:rPr>
          <w:rFonts w:ascii="Calibri" w:eastAsia="Calibri" w:hAnsi="Calibri" w:cs="Calibri"/>
          <w:color w:val="000000"/>
          <w:sz w:val="22"/>
          <w:szCs w:val="22"/>
        </w:rPr>
        <w:t>Burndown</w:t>
      </w:r>
      <w:proofErr w:type="spellEnd"/>
      <w:r w:rsidRPr="00D45133">
        <w:rPr>
          <w:rFonts w:ascii="Calibri" w:eastAsia="Calibri" w:hAnsi="Calibri" w:cs="Calibri"/>
          <w:color w:val="000000"/>
          <w:sz w:val="22"/>
          <w:szCs w:val="22"/>
        </w:rPr>
        <w:t xml:space="preserve"> diagram и другие мероприятия: Planning meeting, Daily standup, Retrospective, Review meeting. Команда </w:t>
      </w:r>
      <w:proofErr w:type="spellStart"/>
      <w:r w:rsidRPr="00D45133">
        <w:rPr>
          <w:rFonts w:ascii="Calibri" w:eastAsia="Calibri" w:hAnsi="Calibri" w:cs="Calibri"/>
          <w:color w:val="000000"/>
          <w:sz w:val="22"/>
          <w:szCs w:val="22"/>
        </w:rPr>
        <w:t>Scrum</w:t>
      </w:r>
      <w:proofErr w:type="spellEnd"/>
      <w:r w:rsidRPr="00D45133">
        <w:rPr>
          <w:rFonts w:ascii="Calibri" w:eastAsia="Calibri" w:hAnsi="Calibri" w:cs="Calibri"/>
          <w:color w:val="000000"/>
          <w:sz w:val="22"/>
          <w:szCs w:val="22"/>
        </w:rPr>
        <w:t xml:space="preserve"> и роли: разработчик, </w:t>
      </w:r>
      <w:proofErr w:type="spellStart"/>
      <w:r w:rsidRPr="00D45133">
        <w:rPr>
          <w:rFonts w:ascii="Calibri" w:eastAsia="Calibri" w:hAnsi="Calibri" w:cs="Calibri"/>
          <w:color w:val="000000"/>
          <w:sz w:val="22"/>
          <w:szCs w:val="22"/>
        </w:rPr>
        <w:t>Scrum</w:t>
      </w:r>
      <w:proofErr w:type="spellEnd"/>
      <w:r w:rsidRPr="00D4513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5133">
        <w:rPr>
          <w:rFonts w:ascii="Calibri" w:eastAsia="Calibri" w:hAnsi="Calibri" w:cs="Calibri"/>
          <w:color w:val="000000"/>
          <w:sz w:val="22"/>
          <w:szCs w:val="22"/>
        </w:rPr>
        <w:t>Master</w:t>
      </w:r>
      <w:proofErr w:type="spellEnd"/>
      <w:r w:rsidRPr="00D45133">
        <w:rPr>
          <w:rFonts w:ascii="Calibri" w:eastAsia="Calibri" w:hAnsi="Calibri" w:cs="Calibri"/>
          <w:color w:val="000000"/>
          <w:sz w:val="22"/>
          <w:szCs w:val="22"/>
        </w:rPr>
        <w:t xml:space="preserve"> и </w:t>
      </w:r>
      <w:proofErr w:type="spellStart"/>
      <w:r w:rsidRPr="00D45133">
        <w:rPr>
          <w:rFonts w:ascii="Calibri" w:eastAsia="Calibri" w:hAnsi="Calibri" w:cs="Calibri"/>
          <w:color w:val="000000"/>
          <w:sz w:val="22"/>
          <w:szCs w:val="22"/>
        </w:rPr>
        <w:t>Product</w:t>
      </w:r>
      <w:proofErr w:type="spellEnd"/>
      <w:r w:rsidRPr="00D4513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5133">
        <w:rPr>
          <w:rFonts w:ascii="Calibri" w:eastAsia="Calibri" w:hAnsi="Calibri" w:cs="Calibri"/>
          <w:color w:val="000000"/>
          <w:sz w:val="22"/>
          <w:szCs w:val="22"/>
        </w:rPr>
        <w:t>Owner</w:t>
      </w:r>
      <w:proofErr w:type="spellEnd"/>
      <w:r w:rsidRPr="00D45133">
        <w:rPr>
          <w:rFonts w:ascii="Calibri" w:eastAsia="Calibri" w:hAnsi="Calibri" w:cs="Calibri"/>
          <w:color w:val="000000"/>
          <w:sz w:val="22"/>
          <w:szCs w:val="22"/>
        </w:rPr>
        <w:t>. Правила</w:t>
      </w:r>
    </w:p>
    <w:p w:rsidR="00D45133" w:rsidRPr="00D45133" w:rsidRDefault="00D45133" w:rsidP="00D45133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45133">
        <w:rPr>
          <w:rFonts w:ascii="Calibri" w:eastAsia="Calibri" w:hAnsi="Calibri" w:cs="Calibri"/>
          <w:color w:val="000000"/>
          <w:sz w:val="22"/>
          <w:szCs w:val="22"/>
        </w:rPr>
        <w:t>Деловая игра</w:t>
      </w:r>
    </w:p>
    <w:p w:rsidR="00107932" w:rsidRDefault="00D45133" w:rsidP="00D45133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 w:rsidRPr="00D45133">
        <w:rPr>
          <w:rFonts w:ascii="Times New Roman" w:eastAsia="Times New Roman" w:hAnsi="Times New Roman" w:cs="Times New Roman"/>
          <w:color w:val="auto"/>
          <w:sz w:val="3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32"/>
          <w:lang w:val="en-US"/>
        </w:rPr>
        <w:t>SCRUM</w:t>
      </w:r>
      <w:r>
        <w:rPr>
          <w:rFonts w:ascii="Times New Roman" w:eastAsia="Times New Roman" w:hAnsi="Times New Roman" w:cs="Times New Roman"/>
          <w:color w:val="auto"/>
          <w:sz w:val="32"/>
        </w:rPr>
        <w:t xml:space="preserve"> ПОДРОБНОСТИ</w:t>
      </w:r>
    </w:p>
    <w:p w:rsidR="00D45133" w:rsidRPr="00D45133" w:rsidRDefault="00D45133" w:rsidP="00D45133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 w:rsidRPr="00D45133">
        <w:rPr>
          <w:rFonts w:ascii="Calibri" w:eastAsia="Calibri" w:hAnsi="Calibri" w:cs="Calibri"/>
          <w:color w:val="000000"/>
          <w:sz w:val="22"/>
          <w:szCs w:val="22"/>
        </w:rPr>
        <w:t>Daily</w:t>
      </w:r>
      <w:proofErr w:type="spellEnd"/>
      <w:r w:rsidRPr="00D4513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5133">
        <w:rPr>
          <w:rFonts w:ascii="Calibri" w:eastAsia="Calibri" w:hAnsi="Calibri" w:cs="Calibri"/>
          <w:color w:val="000000"/>
          <w:sz w:val="22"/>
          <w:szCs w:val="22"/>
        </w:rPr>
        <w:t>Scrum</w:t>
      </w:r>
      <w:proofErr w:type="spellEnd"/>
      <w:r w:rsidRPr="00D4513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5133">
        <w:rPr>
          <w:rFonts w:ascii="Calibri" w:eastAsia="Calibri" w:hAnsi="Calibri" w:cs="Calibri"/>
          <w:color w:val="000000"/>
          <w:sz w:val="22"/>
          <w:szCs w:val="22"/>
        </w:rPr>
        <w:t>meeting</w:t>
      </w:r>
      <w:proofErr w:type="spellEnd"/>
      <w:r w:rsidRPr="00D45133">
        <w:rPr>
          <w:rFonts w:ascii="Calibri" w:eastAsia="Calibri" w:hAnsi="Calibri" w:cs="Calibri"/>
          <w:color w:val="000000"/>
          <w:sz w:val="22"/>
          <w:szCs w:val="22"/>
        </w:rPr>
        <w:t xml:space="preserve">. Цыплята и поросята. Доска задач, визуализация и информационный радиатор. Команда </w:t>
      </w:r>
      <w:proofErr w:type="spellStart"/>
      <w:r w:rsidRPr="00D45133">
        <w:rPr>
          <w:rFonts w:ascii="Calibri" w:eastAsia="Calibri" w:hAnsi="Calibri" w:cs="Calibri"/>
          <w:color w:val="000000"/>
          <w:sz w:val="22"/>
          <w:szCs w:val="22"/>
        </w:rPr>
        <w:t>Scrum</w:t>
      </w:r>
      <w:proofErr w:type="spellEnd"/>
      <w:r w:rsidRPr="00D45133">
        <w:rPr>
          <w:rFonts w:ascii="Calibri" w:eastAsia="Calibri" w:hAnsi="Calibri" w:cs="Calibri"/>
          <w:color w:val="000000"/>
          <w:sz w:val="22"/>
          <w:szCs w:val="22"/>
        </w:rPr>
        <w:t xml:space="preserve">. Роли, полномочия и </w:t>
      </w:r>
      <w:proofErr w:type="spellStart"/>
      <w:r w:rsidRPr="00D45133">
        <w:rPr>
          <w:rFonts w:ascii="Calibri" w:eastAsia="Calibri" w:hAnsi="Calibri" w:cs="Calibri"/>
          <w:color w:val="000000"/>
          <w:sz w:val="22"/>
          <w:szCs w:val="22"/>
        </w:rPr>
        <w:t>ответственность</w:t>
      </w:r>
      <w:proofErr w:type="gramStart"/>
      <w:r w:rsidRPr="00D45133">
        <w:rPr>
          <w:rFonts w:ascii="Calibri" w:eastAsia="Calibri" w:hAnsi="Calibri" w:cs="Calibri"/>
          <w:color w:val="000000"/>
          <w:sz w:val="22"/>
          <w:szCs w:val="22"/>
        </w:rPr>
        <w:t>.П</w:t>
      </w:r>
      <w:proofErr w:type="gramEnd"/>
      <w:r w:rsidRPr="00D45133">
        <w:rPr>
          <w:rFonts w:ascii="Calibri" w:eastAsia="Calibri" w:hAnsi="Calibri" w:cs="Calibri"/>
          <w:color w:val="000000"/>
          <w:sz w:val="22"/>
          <w:szCs w:val="22"/>
        </w:rPr>
        <w:t>ланирование</w:t>
      </w:r>
      <w:proofErr w:type="spellEnd"/>
      <w:r w:rsidRPr="00D45133">
        <w:rPr>
          <w:rFonts w:ascii="Calibri" w:eastAsia="Calibri" w:hAnsi="Calibri" w:cs="Calibri"/>
          <w:color w:val="000000"/>
          <w:sz w:val="22"/>
          <w:szCs w:val="22"/>
        </w:rPr>
        <w:t xml:space="preserve"> спринта. Покер планирования и другие методы оценки. Как мы принимаем решения. </w:t>
      </w:r>
      <w:proofErr w:type="spellStart"/>
      <w:r w:rsidRPr="00D45133">
        <w:rPr>
          <w:rFonts w:ascii="Calibri" w:eastAsia="Calibri" w:hAnsi="Calibri" w:cs="Calibri"/>
          <w:color w:val="000000"/>
          <w:sz w:val="22"/>
          <w:szCs w:val="22"/>
        </w:rPr>
        <w:t>Коммитмент</w:t>
      </w:r>
      <w:proofErr w:type="spellEnd"/>
      <w:r w:rsidRPr="00D45133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D45133" w:rsidRPr="00D45133" w:rsidRDefault="00D45133" w:rsidP="00D45133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45133">
        <w:rPr>
          <w:rFonts w:ascii="Calibri" w:eastAsia="Calibri" w:hAnsi="Calibri" w:cs="Calibri"/>
          <w:color w:val="000000"/>
          <w:sz w:val="22"/>
          <w:szCs w:val="22"/>
        </w:rPr>
        <w:t>Деловая игра.</w:t>
      </w:r>
    </w:p>
    <w:p w:rsidR="00053DDB" w:rsidRPr="00D45133" w:rsidRDefault="00D45133" w:rsidP="00D45133">
      <w:pPr>
        <w:shd w:val="clear" w:color="auto" w:fill="FFFFFF"/>
        <w:tabs>
          <w:tab w:val="num" w:pos="-567"/>
          <w:tab w:val="num" w:pos="284"/>
        </w:tabs>
        <w:spacing w:before="100" w:beforeAutospacing="1" w:after="100" w:afterAutospacing="1" w:line="240" w:lineRule="auto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 xml:space="preserve"> ВНЕДРЕНИЕ </w:t>
      </w:r>
      <w:r>
        <w:rPr>
          <w:rFonts w:ascii="Times New Roman" w:eastAsia="Times New Roman" w:hAnsi="Times New Roman" w:cs="Times New Roman"/>
          <w:color w:val="auto"/>
          <w:sz w:val="32"/>
          <w:lang w:val="en-US"/>
        </w:rPr>
        <w:t>AGILE</w:t>
      </w:r>
    </w:p>
    <w:p w:rsidR="00D45133" w:rsidRPr="00D45133" w:rsidRDefault="00D45133" w:rsidP="00D45133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45133">
        <w:rPr>
          <w:rFonts w:ascii="Calibri" w:eastAsia="Calibri" w:hAnsi="Calibri" w:cs="Calibri"/>
          <w:color w:val="000000"/>
          <w:sz w:val="22"/>
          <w:szCs w:val="22"/>
        </w:rPr>
        <w:t xml:space="preserve">Как внедрять и развивать </w:t>
      </w:r>
      <w:proofErr w:type="spellStart"/>
      <w:r w:rsidRPr="00D45133">
        <w:rPr>
          <w:rFonts w:ascii="Calibri" w:eastAsia="Calibri" w:hAnsi="Calibri" w:cs="Calibri"/>
          <w:color w:val="000000"/>
          <w:sz w:val="22"/>
          <w:szCs w:val="22"/>
        </w:rPr>
        <w:t>Scrum</w:t>
      </w:r>
      <w:proofErr w:type="spellEnd"/>
      <w:r w:rsidRPr="00D45133">
        <w:rPr>
          <w:rFonts w:ascii="Calibri" w:eastAsia="Calibri" w:hAnsi="Calibri" w:cs="Calibri"/>
          <w:color w:val="000000"/>
          <w:sz w:val="22"/>
          <w:szCs w:val="22"/>
        </w:rPr>
        <w:t xml:space="preserve">, а также примеры из жизни. Что дальше? Кому </w:t>
      </w:r>
      <w:proofErr w:type="spellStart"/>
      <w:r w:rsidRPr="00D45133">
        <w:rPr>
          <w:rFonts w:ascii="Calibri" w:eastAsia="Calibri" w:hAnsi="Calibri" w:cs="Calibri"/>
          <w:color w:val="000000"/>
          <w:sz w:val="22"/>
          <w:szCs w:val="22"/>
        </w:rPr>
        <w:t>Scrum</w:t>
      </w:r>
      <w:proofErr w:type="spellEnd"/>
      <w:r w:rsidRPr="00D45133">
        <w:rPr>
          <w:rFonts w:ascii="Calibri" w:eastAsia="Calibri" w:hAnsi="Calibri" w:cs="Calibri"/>
          <w:color w:val="000000"/>
          <w:sz w:val="22"/>
          <w:szCs w:val="22"/>
        </w:rPr>
        <w:t xml:space="preserve">, а кому </w:t>
      </w:r>
      <w:proofErr w:type="spellStart"/>
      <w:r w:rsidRPr="00D45133">
        <w:rPr>
          <w:rFonts w:ascii="Calibri" w:eastAsia="Calibri" w:hAnsi="Calibri" w:cs="Calibri"/>
          <w:color w:val="000000"/>
          <w:sz w:val="22"/>
          <w:szCs w:val="22"/>
        </w:rPr>
        <w:t>Kanban</w:t>
      </w:r>
      <w:proofErr w:type="spellEnd"/>
      <w:r w:rsidRPr="00D45133">
        <w:rPr>
          <w:rFonts w:ascii="Calibri" w:eastAsia="Calibri" w:hAnsi="Calibri" w:cs="Calibri"/>
          <w:color w:val="000000"/>
          <w:sz w:val="22"/>
          <w:szCs w:val="22"/>
        </w:rPr>
        <w:t xml:space="preserve">. PMI </w:t>
      </w:r>
      <w:proofErr w:type="spellStart"/>
      <w:r w:rsidRPr="00D45133">
        <w:rPr>
          <w:rFonts w:ascii="Calibri" w:eastAsia="Calibri" w:hAnsi="Calibri" w:cs="Calibri"/>
          <w:color w:val="000000"/>
          <w:sz w:val="22"/>
          <w:szCs w:val="22"/>
        </w:rPr>
        <w:t>Agile</w:t>
      </w:r>
      <w:proofErr w:type="spellEnd"/>
      <w:r w:rsidRPr="00D4513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5133">
        <w:rPr>
          <w:rFonts w:ascii="Calibri" w:eastAsia="Calibri" w:hAnsi="Calibri" w:cs="Calibri"/>
          <w:color w:val="000000"/>
          <w:sz w:val="22"/>
          <w:szCs w:val="22"/>
        </w:rPr>
        <w:t>Certification</w:t>
      </w:r>
      <w:proofErr w:type="spellEnd"/>
      <w:r w:rsidRPr="00D4513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5133">
        <w:rPr>
          <w:rFonts w:ascii="Calibri" w:eastAsia="Calibri" w:hAnsi="Calibri" w:cs="Calibri"/>
          <w:color w:val="000000"/>
          <w:sz w:val="22"/>
          <w:szCs w:val="22"/>
        </w:rPr>
        <w:t>Program</w:t>
      </w:r>
      <w:proofErr w:type="spellEnd"/>
      <w:r w:rsidRPr="00D45133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 w:rsidRPr="00D45133">
        <w:rPr>
          <w:rFonts w:ascii="Calibri" w:eastAsia="Calibri" w:hAnsi="Calibri" w:cs="Calibri"/>
          <w:color w:val="000000"/>
          <w:sz w:val="22"/>
          <w:szCs w:val="22"/>
        </w:rPr>
        <w:t>Scrum</w:t>
      </w:r>
      <w:proofErr w:type="spellEnd"/>
      <w:r w:rsidRPr="00D45133">
        <w:rPr>
          <w:rFonts w:ascii="Calibri" w:eastAsia="Calibri" w:hAnsi="Calibri" w:cs="Calibri"/>
          <w:color w:val="000000"/>
          <w:sz w:val="22"/>
          <w:szCs w:val="22"/>
        </w:rPr>
        <w:t xml:space="preserve"> и PMBOK.</w:t>
      </w:r>
    </w:p>
    <w:p w:rsidR="00D45133" w:rsidRPr="00D45133" w:rsidRDefault="00D45133" w:rsidP="00D45133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45133">
        <w:rPr>
          <w:rFonts w:ascii="Calibri" w:eastAsia="Calibri" w:hAnsi="Calibri" w:cs="Calibri"/>
          <w:color w:val="000000"/>
          <w:sz w:val="22"/>
          <w:szCs w:val="22"/>
        </w:rPr>
        <w:t>Практическое упражнение.</w:t>
      </w:r>
    </w:p>
    <w:p w:rsidR="00107932" w:rsidRPr="00D45133" w:rsidRDefault="00D45133" w:rsidP="00D45133">
      <w:pPr>
        <w:pStyle w:val="aa"/>
        <w:shd w:val="clear" w:color="auto" w:fill="FFFFFF"/>
        <w:tabs>
          <w:tab w:val="num" w:pos="-567"/>
        </w:tabs>
        <w:spacing w:before="150" w:beforeAutospacing="0" w:after="0" w:afterAutospacing="0"/>
        <w:ind w:left="-567" w:hanging="11"/>
        <w:jc w:val="both"/>
        <w:rPr>
          <w:sz w:val="32"/>
        </w:rPr>
      </w:pPr>
      <w:r w:rsidRPr="00D45133">
        <w:rPr>
          <w:sz w:val="32"/>
        </w:rPr>
        <w:t xml:space="preserve"> </w:t>
      </w:r>
      <w:r>
        <w:rPr>
          <w:sz w:val="32"/>
          <w:lang w:val="en-US"/>
        </w:rPr>
        <w:t>PRODUCT</w:t>
      </w:r>
      <w:r w:rsidRPr="00D45133">
        <w:rPr>
          <w:sz w:val="32"/>
        </w:rPr>
        <w:t xml:space="preserve"> </w:t>
      </w:r>
      <w:r>
        <w:rPr>
          <w:sz w:val="32"/>
          <w:lang w:val="en-US"/>
        </w:rPr>
        <w:t>BACKLOG</w:t>
      </w:r>
    </w:p>
    <w:p w:rsidR="00D45133" w:rsidRPr="00D45133" w:rsidRDefault="00D45133" w:rsidP="00D45133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45133">
        <w:rPr>
          <w:rFonts w:ascii="Calibri" w:eastAsia="Calibri" w:hAnsi="Calibri" w:cs="Calibri"/>
          <w:color w:val="000000"/>
          <w:sz w:val="22"/>
          <w:szCs w:val="22"/>
        </w:rPr>
        <w:lastRenderedPageBreak/>
        <w:t>Пользовательские истории. Эпики, темы и просто истории. 3С и INVEST.</w:t>
      </w:r>
    </w:p>
    <w:p w:rsidR="00D45133" w:rsidRPr="00D45133" w:rsidRDefault="00D45133" w:rsidP="00D45133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45133">
        <w:rPr>
          <w:rFonts w:ascii="Calibri" w:eastAsia="Calibri" w:hAnsi="Calibri" w:cs="Calibri"/>
          <w:color w:val="000000"/>
          <w:sz w:val="22"/>
          <w:szCs w:val="22"/>
        </w:rPr>
        <w:t>Деловая игра.</w:t>
      </w:r>
    </w:p>
    <w:p w:rsidR="00D45133" w:rsidRPr="00D45133" w:rsidRDefault="00D45133" w:rsidP="00D45133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45133">
        <w:rPr>
          <w:rFonts w:ascii="Calibri" w:eastAsia="Calibri" w:hAnsi="Calibri" w:cs="Calibri"/>
          <w:color w:val="000000"/>
          <w:sz w:val="22"/>
          <w:szCs w:val="22"/>
        </w:rPr>
        <w:t xml:space="preserve">Методы расщепления пользовательских историй. Практика. Функции владельца продукта. Управление </w:t>
      </w:r>
      <w:proofErr w:type="spellStart"/>
      <w:r w:rsidRPr="00D45133">
        <w:rPr>
          <w:rFonts w:ascii="Calibri" w:eastAsia="Calibri" w:hAnsi="Calibri" w:cs="Calibri"/>
          <w:color w:val="000000"/>
          <w:sz w:val="22"/>
          <w:szCs w:val="22"/>
        </w:rPr>
        <w:t>стейкхолдерами</w:t>
      </w:r>
      <w:proofErr w:type="spellEnd"/>
      <w:r w:rsidRPr="00D45133">
        <w:rPr>
          <w:rFonts w:ascii="Calibri" w:eastAsia="Calibri" w:hAnsi="Calibri" w:cs="Calibri"/>
          <w:color w:val="000000"/>
          <w:sz w:val="22"/>
          <w:szCs w:val="22"/>
        </w:rPr>
        <w:t xml:space="preserve">. Видение и стратегия продукта. Стратегическое планирование продукта и роль владельца продукта. </w:t>
      </w:r>
      <w:proofErr w:type="spellStart"/>
      <w:r w:rsidRPr="00D45133">
        <w:rPr>
          <w:rFonts w:ascii="Calibri" w:eastAsia="Calibri" w:hAnsi="Calibri" w:cs="Calibri"/>
          <w:color w:val="000000"/>
          <w:sz w:val="22"/>
          <w:szCs w:val="22"/>
        </w:rPr>
        <w:t>Vision</w:t>
      </w:r>
      <w:proofErr w:type="spellEnd"/>
      <w:r w:rsidRPr="00D4513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5133">
        <w:rPr>
          <w:rFonts w:ascii="Calibri" w:eastAsia="Calibri" w:hAnsi="Calibri" w:cs="Calibri"/>
          <w:color w:val="000000"/>
          <w:sz w:val="22"/>
          <w:szCs w:val="22"/>
        </w:rPr>
        <w:t>board</w:t>
      </w:r>
      <w:proofErr w:type="spellEnd"/>
      <w:r w:rsidRPr="00D45133">
        <w:rPr>
          <w:rFonts w:ascii="Calibri" w:eastAsia="Calibri" w:hAnsi="Calibri" w:cs="Calibri"/>
          <w:color w:val="000000"/>
          <w:sz w:val="22"/>
          <w:szCs w:val="22"/>
        </w:rPr>
        <w:t>. Бизнес-модель, бизнес-план и бизнес-цель.</w:t>
      </w:r>
    </w:p>
    <w:p w:rsidR="001807CE" w:rsidRPr="001807CE" w:rsidRDefault="00D45133" w:rsidP="00D45133">
      <w:pPr>
        <w:pStyle w:val="aa"/>
        <w:shd w:val="clear" w:color="auto" w:fill="FFFFFF"/>
        <w:tabs>
          <w:tab w:val="num" w:pos="-567"/>
        </w:tabs>
        <w:spacing w:before="150" w:beforeAutospacing="0" w:after="0" w:afterAutospacing="0"/>
        <w:ind w:left="-567" w:hanging="1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sz w:val="32"/>
        </w:rPr>
        <w:t xml:space="preserve"> ЗАКЛЮЧЕНИЕ</w:t>
      </w:r>
    </w:p>
    <w:sectPr w:rsidR="001807CE" w:rsidRPr="001807CE" w:rsidSect="00F25FF0">
      <w:headerReference w:type="default" r:id="rId8"/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/>
      <w:pgMar w:top="1418" w:right="991" w:bottom="993" w:left="1701" w:header="4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2D0" w:rsidRDefault="003E42D0">
      <w:pPr>
        <w:spacing w:after="0" w:line="240" w:lineRule="auto"/>
      </w:pPr>
      <w:r>
        <w:separator/>
      </w:r>
    </w:p>
  </w:endnote>
  <w:endnote w:type="continuationSeparator" w:id="0">
    <w:p w:rsidR="003E42D0" w:rsidRDefault="003E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3" w:rsidRDefault="000C098F">
    <w:pPr>
      <w:spacing w:after="63"/>
      <w:ind w:right="-224"/>
      <w:jc w:val="right"/>
    </w:pPr>
    <w:r>
      <w:rPr>
        <w:noProof/>
      </w:rPr>
      <w:pict>
        <v:group id="Group 24153" o:spid="_x0000_s6147" style="position:absolute;left:0;text-align:left;margin-left:557.5pt;margin-top:806.05pt;width:33pt;height:.5pt;z-index:251656192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">
          <v:shape id="Shape 25201" o:spid="_x0000_s6148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Pr="000C098F">
      <w:fldChar w:fldCharType="begin"/>
    </w:r>
    <w:r w:rsidR="00E82323">
      <w:instrText xml:space="preserve"> PAGE   \* MERGEFORMAT </w:instrText>
    </w:r>
    <w:r w:rsidRPr="000C098F">
      <w:fldChar w:fldCharType="separate"/>
    </w:r>
    <w:r w:rsidR="00E82323">
      <w:rPr>
        <w:rFonts w:ascii="Century Gothic" w:eastAsia="Century Gothic" w:hAnsi="Century Gothic" w:cs="Century Gothic"/>
        <w:b/>
        <w:color w:val="F16100"/>
        <w:sz w:val="24"/>
      </w:rPr>
      <w:t>2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3" w:rsidRDefault="000C098F">
    <w:pPr>
      <w:spacing w:after="63"/>
      <w:ind w:right="-224"/>
      <w:jc w:val="right"/>
    </w:pPr>
    <w:r>
      <w:rPr>
        <w:noProof/>
      </w:rPr>
      <w:pict>
        <v:group id="Group 24141" o:spid="_x0000_s6145" style="position:absolute;left:0;text-align:left;margin-left:557.5pt;margin-top:806.05pt;width:33pt;height:.5pt;z-index:251662336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">
          <v:shape id="Shape 25200" o:spid="_x0000_s6146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Pr="000C098F">
      <w:fldChar w:fldCharType="begin"/>
    </w:r>
    <w:r w:rsidR="00E82323">
      <w:instrText xml:space="preserve"> PAGE   \* MERGEFORMAT </w:instrText>
    </w:r>
    <w:r w:rsidRPr="000C098F">
      <w:fldChar w:fldCharType="separate"/>
    </w:r>
    <w:r w:rsidR="00D45133" w:rsidRPr="00D45133">
      <w:rPr>
        <w:rFonts w:ascii="Century Gothic" w:eastAsia="Century Gothic" w:hAnsi="Century Gothic" w:cs="Century Gothic"/>
        <w:b/>
        <w:noProof/>
        <w:color w:val="F16100"/>
        <w:sz w:val="24"/>
      </w:rPr>
      <w:t>2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2D0" w:rsidRDefault="003E42D0">
      <w:pPr>
        <w:spacing w:after="0"/>
        <w:ind w:left="14"/>
      </w:pPr>
      <w:r>
        <w:separator/>
      </w:r>
    </w:p>
  </w:footnote>
  <w:footnote w:type="continuationSeparator" w:id="0">
    <w:p w:rsidR="003E42D0" w:rsidRDefault="003E42D0">
      <w:pPr>
        <w:spacing w:after="0"/>
        <w:ind w:left="1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Pr="00CC4DF0" w:rsidRDefault="00CC4DF0" w:rsidP="004B3E5F">
    <w:pPr>
      <w:pStyle w:val="a5"/>
      <w:tabs>
        <w:tab w:val="clear" w:pos="9355"/>
        <w:tab w:val="right" w:pos="9781"/>
      </w:tabs>
      <w:ind w:right="-127" w:hanging="993"/>
    </w:pPr>
    <w:r>
      <w:rPr>
        <w:noProof/>
      </w:rPr>
      <w:drawing>
        <wp:inline distT="0" distB="0" distL="0" distR="0">
          <wp:extent cx="6800850" cy="357159"/>
          <wp:effectExtent l="0" t="0" r="0" b="5080"/>
          <wp:docPr id="2761" name="Рисунок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055" cy="37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Default="004B3E5F" w:rsidP="00CC4DF0">
    <w:pPr>
      <w:pStyle w:val="a5"/>
      <w:ind w:hanging="1134"/>
    </w:pPr>
    <w:r>
      <w:rPr>
        <w:noProof/>
      </w:rPr>
      <w:drawing>
        <wp:inline distT="0" distB="0" distL="0" distR="0">
          <wp:extent cx="6844030" cy="359428"/>
          <wp:effectExtent l="0" t="0" r="0" b="2540"/>
          <wp:docPr id="2762" name="Рисунок 27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396" cy="36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4CE8"/>
    <w:multiLevelType w:val="multilevel"/>
    <w:tmpl w:val="6B56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C2044"/>
    <w:multiLevelType w:val="multilevel"/>
    <w:tmpl w:val="1FC0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90A92"/>
    <w:multiLevelType w:val="multilevel"/>
    <w:tmpl w:val="436A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14246"/>
    <w:multiLevelType w:val="multilevel"/>
    <w:tmpl w:val="4E56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265E7"/>
    <w:multiLevelType w:val="multilevel"/>
    <w:tmpl w:val="4562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E12EEE"/>
    <w:multiLevelType w:val="multilevel"/>
    <w:tmpl w:val="5CA2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C21174"/>
    <w:multiLevelType w:val="multilevel"/>
    <w:tmpl w:val="83EC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CA59F6"/>
    <w:multiLevelType w:val="multilevel"/>
    <w:tmpl w:val="E358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FF2262"/>
    <w:multiLevelType w:val="multilevel"/>
    <w:tmpl w:val="8272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7426E0"/>
    <w:multiLevelType w:val="multilevel"/>
    <w:tmpl w:val="49AA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0B30F9"/>
    <w:multiLevelType w:val="multilevel"/>
    <w:tmpl w:val="D7DA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0C5898"/>
    <w:multiLevelType w:val="multilevel"/>
    <w:tmpl w:val="0CB4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6930A2"/>
    <w:multiLevelType w:val="multilevel"/>
    <w:tmpl w:val="00C8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8B46BB"/>
    <w:multiLevelType w:val="multilevel"/>
    <w:tmpl w:val="839E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D11E8A"/>
    <w:multiLevelType w:val="multilevel"/>
    <w:tmpl w:val="7E0A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362A0A"/>
    <w:multiLevelType w:val="multilevel"/>
    <w:tmpl w:val="04E8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051641"/>
    <w:multiLevelType w:val="multilevel"/>
    <w:tmpl w:val="C21A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B6131A"/>
    <w:multiLevelType w:val="multilevel"/>
    <w:tmpl w:val="E6D2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5C4AD8"/>
    <w:multiLevelType w:val="multilevel"/>
    <w:tmpl w:val="1900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9E7574"/>
    <w:multiLevelType w:val="multilevel"/>
    <w:tmpl w:val="8D8C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3150F1"/>
    <w:multiLevelType w:val="multilevel"/>
    <w:tmpl w:val="DD1C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B83752A"/>
    <w:multiLevelType w:val="multilevel"/>
    <w:tmpl w:val="4CEE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A0390C"/>
    <w:multiLevelType w:val="multilevel"/>
    <w:tmpl w:val="9608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3B6E48"/>
    <w:multiLevelType w:val="multilevel"/>
    <w:tmpl w:val="1F12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C26A0B"/>
    <w:multiLevelType w:val="multilevel"/>
    <w:tmpl w:val="E832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4A7F73"/>
    <w:multiLevelType w:val="multilevel"/>
    <w:tmpl w:val="6280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CD1D2F"/>
    <w:multiLevelType w:val="multilevel"/>
    <w:tmpl w:val="9614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D4648"/>
    <w:multiLevelType w:val="multilevel"/>
    <w:tmpl w:val="DCE6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961914"/>
    <w:multiLevelType w:val="multilevel"/>
    <w:tmpl w:val="7FC8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1E1725"/>
    <w:multiLevelType w:val="multilevel"/>
    <w:tmpl w:val="476E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AD67DF"/>
    <w:multiLevelType w:val="multilevel"/>
    <w:tmpl w:val="612E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D82AB7"/>
    <w:multiLevelType w:val="multilevel"/>
    <w:tmpl w:val="E20E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914C3B"/>
    <w:multiLevelType w:val="multilevel"/>
    <w:tmpl w:val="5516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2538D7"/>
    <w:multiLevelType w:val="multilevel"/>
    <w:tmpl w:val="A900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57507C"/>
    <w:multiLevelType w:val="multilevel"/>
    <w:tmpl w:val="B55E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2B6A3E"/>
    <w:multiLevelType w:val="multilevel"/>
    <w:tmpl w:val="3E32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68141B"/>
    <w:multiLevelType w:val="multilevel"/>
    <w:tmpl w:val="15E4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7D5593"/>
    <w:multiLevelType w:val="multilevel"/>
    <w:tmpl w:val="5996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8E64C7"/>
    <w:multiLevelType w:val="multilevel"/>
    <w:tmpl w:val="D1CA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2F7900"/>
    <w:multiLevelType w:val="multilevel"/>
    <w:tmpl w:val="7BE6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3430C2"/>
    <w:multiLevelType w:val="multilevel"/>
    <w:tmpl w:val="8398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D23246"/>
    <w:multiLevelType w:val="multilevel"/>
    <w:tmpl w:val="C4D6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AC7F90"/>
    <w:multiLevelType w:val="multilevel"/>
    <w:tmpl w:val="F50E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0821FA"/>
    <w:multiLevelType w:val="multilevel"/>
    <w:tmpl w:val="485E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6209F3"/>
    <w:multiLevelType w:val="multilevel"/>
    <w:tmpl w:val="BE26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38"/>
  </w:num>
  <w:num w:numId="5">
    <w:abstractNumId w:val="6"/>
  </w:num>
  <w:num w:numId="6">
    <w:abstractNumId w:val="39"/>
  </w:num>
  <w:num w:numId="7">
    <w:abstractNumId w:val="22"/>
  </w:num>
  <w:num w:numId="8">
    <w:abstractNumId w:val="16"/>
  </w:num>
  <w:num w:numId="9">
    <w:abstractNumId w:val="40"/>
  </w:num>
  <w:num w:numId="10">
    <w:abstractNumId w:val="24"/>
  </w:num>
  <w:num w:numId="11">
    <w:abstractNumId w:val="30"/>
  </w:num>
  <w:num w:numId="12">
    <w:abstractNumId w:val="5"/>
  </w:num>
  <w:num w:numId="13">
    <w:abstractNumId w:val="7"/>
  </w:num>
  <w:num w:numId="14">
    <w:abstractNumId w:val="26"/>
  </w:num>
  <w:num w:numId="15">
    <w:abstractNumId w:val="11"/>
  </w:num>
  <w:num w:numId="16">
    <w:abstractNumId w:val="32"/>
  </w:num>
  <w:num w:numId="17">
    <w:abstractNumId w:val="34"/>
  </w:num>
  <w:num w:numId="18">
    <w:abstractNumId w:val="33"/>
  </w:num>
  <w:num w:numId="19">
    <w:abstractNumId w:val="2"/>
  </w:num>
  <w:num w:numId="20">
    <w:abstractNumId w:val="43"/>
  </w:num>
  <w:num w:numId="21">
    <w:abstractNumId w:val="37"/>
  </w:num>
  <w:num w:numId="22">
    <w:abstractNumId w:val="12"/>
  </w:num>
  <w:num w:numId="23">
    <w:abstractNumId w:val="27"/>
  </w:num>
  <w:num w:numId="24">
    <w:abstractNumId w:val="0"/>
  </w:num>
  <w:num w:numId="25">
    <w:abstractNumId w:val="20"/>
  </w:num>
  <w:num w:numId="26">
    <w:abstractNumId w:val="18"/>
  </w:num>
  <w:num w:numId="27">
    <w:abstractNumId w:val="1"/>
  </w:num>
  <w:num w:numId="28">
    <w:abstractNumId w:val="35"/>
  </w:num>
  <w:num w:numId="29">
    <w:abstractNumId w:val="17"/>
  </w:num>
  <w:num w:numId="30">
    <w:abstractNumId w:val="15"/>
  </w:num>
  <w:num w:numId="31">
    <w:abstractNumId w:val="10"/>
  </w:num>
  <w:num w:numId="32">
    <w:abstractNumId w:val="3"/>
  </w:num>
  <w:num w:numId="33">
    <w:abstractNumId w:val="21"/>
  </w:num>
  <w:num w:numId="34">
    <w:abstractNumId w:val="29"/>
  </w:num>
  <w:num w:numId="35">
    <w:abstractNumId w:val="36"/>
  </w:num>
  <w:num w:numId="36">
    <w:abstractNumId w:val="14"/>
  </w:num>
  <w:num w:numId="37">
    <w:abstractNumId w:val="28"/>
  </w:num>
  <w:num w:numId="38">
    <w:abstractNumId w:val="23"/>
  </w:num>
  <w:num w:numId="39">
    <w:abstractNumId w:val="41"/>
  </w:num>
  <w:num w:numId="40">
    <w:abstractNumId w:val="4"/>
  </w:num>
  <w:num w:numId="41">
    <w:abstractNumId w:val="42"/>
  </w:num>
  <w:num w:numId="42">
    <w:abstractNumId w:val="44"/>
  </w:num>
  <w:num w:numId="43">
    <w:abstractNumId w:val="19"/>
  </w:num>
  <w:num w:numId="44">
    <w:abstractNumId w:val="25"/>
  </w:num>
  <w:num w:numId="45">
    <w:abstractNumId w:val="3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986"/>
    <o:shapelayout v:ext="edit">
      <o:idmap v:ext="edit" data="6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2F2093"/>
    <w:rsid w:val="00005239"/>
    <w:rsid w:val="00025402"/>
    <w:rsid w:val="00053DDB"/>
    <w:rsid w:val="000C098F"/>
    <w:rsid w:val="000E0B4D"/>
    <w:rsid w:val="000E2EE4"/>
    <w:rsid w:val="000F73A9"/>
    <w:rsid w:val="00107932"/>
    <w:rsid w:val="0014118E"/>
    <w:rsid w:val="00165E76"/>
    <w:rsid w:val="001807CE"/>
    <w:rsid w:val="00181BC2"/>
    <w:rsid w:val="001C5E0A"/>
    <w:rsid w:val="00260706"/>
    <w:rsid w:val="00282258"/>
    <w:rsid w:val="002F0211"/>
    <w:rsid w:val="002F2093"/>
    <w:rsid w:val="002F68C7"/>
    <w:rsid w:val="00306205"/>
    <w:rsid w:val="0033194C"/>
    <w:rsid w:val="0038724D"/>
    <w:rsid w:val="003E42D0"/>
    <w:rsid w:val="00421353"/>
    <w:rsid w:val="00421647"/>
    <w:rsid w:val="00453CFD"/>
    <w:rsid w:val="00454556"/>
    <w:rsid w:val="0046445A"/>
    <w:rsid w:val="00473BAB"/>
    <w:rsid w:val="0049388F"/>
    <w:rsid w:val="004B277F"/>
    <w:rsid w:val="004B3E5F"/>
    <w:rsid w:val="004E1DAE"/>
    <w:rsid w:val="004F2B43"/>
    <w:rsid w:val="00525695"/>
    <w:rsid w:val="00533C0F"/>
    <w:rsid w:val="00542F6C"/>
    <w:rsid w:val="0055414E"/>
    <w:rsid w:val="005E7AF5"/>
    <w:rsid w:val="006118E9"/>
    <w:rsid w:val="00612E4B"/>
    <w:rsid w:val="006233B5"/>
    <w:rsid w:val="00633594"/>
    <w:rsid w:val="006A50A4"/>
    <w:rsid w:val="006D323B"/>
    <w:rsid w:val="006D42C7"/>
    <w:rsid w:val="006F56F1"/>
    <w:rsid w:val="007065E2"/>
    <w:rsid w:val="00723AA0"/>
    <w:rsid w:val="00731625"/>
    <w:rsid w:val="007326CC"/>
    <w:rsid w:val="007A5E0A"/>
    <w:rsid w:val="00834839"/>
    <w:rsid w:val="0085743E"/>
    <w:rsid w:val="0086330F"/>
    <w:rsid w:val="00871245"/>
    <w:rsid w:val="00877E0B"/>
    <w:rsid w:val="00882214"/>
    <w:rsid w:val="00883AEF"/>
    <w:rsid w:val="00891DDB"/>
    <w:rsid w:val="00894837"/>
    <w:rsid w:val="008E0433"/>
    <w:rsid w:val="00924A4E"/>
    <w:rsid w:val="009C6AFC"/>
    <w:rsid w:val="00A452A9"/>
    <w:rsid w:val="00A5387B"/>
    <w:rsid w:val="00A6541D"/>
    <w:rsid w:val="00A734C3"/>
    <w:rsid w:val="00A77BDB"/>
    <w:rsid w:val="00B02732"/>
    <w:rsid w:val="00B06A44"/>
    <w:rsid w:val="00B7279F"/>
    <w:rsid w:val="00B828F4"/>
    <w:rsid w:val="00BE0ECE"/>
    <w:rsid w:val="00C21675"/>
    <w:rsid w:val="00C22E1E"/>
    <w:rsid w:val="00C2377B"/>
    <w:rsid w:val="00C8034E"/>
    <w:rsid w:val="00C946CF"/>
    <w:rsid w:val="00C97858"/>
    <w:rsid w:val="00CB1C8D"/>
    <w:rsid w:val="00CB6669"/>
    <w:rsid w:val="00CC1319"/>
    <w:rsid w:val="00CC4DF0"/>
    <w:rsid w:val="00CD5B20"/>
    <w:rsid w:val="00CE50C1"/>
    <w:rsid w:val="00CE6061"/>
    <w:rsid w:val="00D11312"/>
    <w:rsid w:val="00D36B93"/>
    <w:rsid w:val="00D4172C"/>
    <w:rsid w:val="00D45133"/>
    <w:rsid w:val="00DD3E7F"/>
    <w:rsid w:val="00E146BC"/>
    <w:rsid w:val="00E4599E"/>
    <w:rsid w:val="00E82323"/>
    <w:rsid w:val="00EB0473"/>
    <w:rsid w:val="00EB310D"/>
    <w:rsid w:val="00EB6B5E"/>
    <w:rsid w:val="00F25FF0"/>
    <w:rsid w:val="00F5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0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EB310D"/>
    <w:pPr>
      <w:keepNext/>
      <w:keepLines/>
      <w:spacing w:after="0"/>
      <w:ind w:left="24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EB310D"/>
    <w:pPr>
      <w:keepNext/>
      <w:keepLines/>
      <w:spacing w:after="0"/>
      <w:ind w:left="24" w:hanging="10"/>
      <w:outlineLvl w:val="1"/>
    </w:pPr>
    <w:rPr>
      <w:rFonts w:ascii="Segoe UI" w:eastAsia="Segoe UI" w:hAnsi="Segoe UI" w:cs="Segoe UI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EB310D"/>
    <w:pPr>
      <w:keepNext/>
      <w:keepLines/>
      <w:spacing w:after="0"/>
      <w:ind w:left="24" w:hanging="10"/>
      <w:outlineLvl w:val="2"/>
    </w:pPr>
    <w:rPr>
      <w:rFonts w:ascii="Times New Roman" w:eastAsia="Times New Roman" w:hAnsi="Times New Roman" w:cs="Times New Roman"/>
      <w:color w:val="000000"/>
      <w:sz w:val="32"/>
    </w:rPr>
  </w:style>
  <w:style w:type="paragraph" w:styleId="4">
    <w:name w:val="heading 4"/>
    <w:next w:val="a"/>
    <w:link w:val="40"/>
    <w:uiPriority w:val="9"/>
    <w:unhideWhenUsed/>
    <w:qFormat/>
    <w:rsid w:val="00EB310D"/>
    <w:pPr>
      <w:keepNext/>
      <w:keepLines/>
      <w:spacing w:after="0"/>
      <w:ind w:left="24" w:hanging="10"/>
      <w:outlineLvl w:val="3"/>
    </w:pPr>
    <w:rPr>
      <w:rFonts w:ascii="Segoe UI" w:eastAsia="Segoe UI" w:hAnsi="Segoe UI" w:cs="Segoe U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310D"/>
    <w:rPr>
      <w:rFonts w:ascii="Times New Roman" w:eastAsia="Times New Roman" w:hAnsi="Times New Roman" w:cs="Times New Roman"/>
      <w:color w:val="000000"/>
      <w:sz w:val="36"/>
    </w:rPr>
  </w:style>
  <w:style w:type="paragraph" w:customStyle="1" w:styleId="footnotedescription">
    <w:name w:val="footnote description"/>
    <w:next w:val="a"/>
    <w:link w:val="footnotedescriptionChar"/>
    <w:hidden/>
    <w:rsid w:val="00EB310D"/>
    <w:pPr>
      <w:spacing w:after="0"/>
      <w:ind w:left="1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EB310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40">
    <w:name w:val="Заголовок 4 Знак"/>
    <w:link w:val="4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30">
    <w:name w:val="Заголовок 3 Знак"/>
    <w:link w:val="3"/>
    <w:rsid w:val="00EB310D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footnotemark">
    <w:name w:val="footnote mark"/>
    <w:hidden/>
    <w:rsid w:val="00EB310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B31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F0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F0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F0"/>
    <w:rPr>
      <w:rFonts w:ascii="Calibri" w:eastAsia="Calibri" w:hAnsi="Calibri" w:cs="Calibri"/>
      <w:color w:val="000000"/>
    </w:rPr>
  </w:style>
  <w:style w:type="paragraph" w:styleId="a9">
    <w:name w:val="List Paragraph"/>
    <w:basedOn w:val="a"/>
    <w:uiPriority w:val="34"/>
    <w:qFormat/>
    <w:rsid w:val="009C6AF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6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C050B-82B9-4BDE-9187-EBD1034E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e.varlamova</dc:creator>
  <cp:lastModifiedBy>Юрист</cp:lastModifiedBy>
  <cp:revision>3</cp:revision>
  <dcterms:created xsi:type="dcterms:W3CDTF">2019-05-25T19:11:00Z</dcterms:created>
  <dcterms:modified xsi:type="dcterms:W3CDTF">2019-05-25T19:16:00Z</dcterms:modified>
</cp:coreProperties>
</file>